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185" w:rsidRDefault="009E3185" w:rsidP="009E3185">
      <w:pPr>
        <w:pStyle w:val="Default"/>
      </w:pPr>
    </w:p>
    <w:p w:rsidR="009E3185" w:rsidRPr="00857261" w:rsidRDefault="009E3185" w:rsidP="009E3185">
      <w:pPr>
        <w:pStyle w:val="Default"/>
        <w:jc w:val="center"/>
        <w:rPr>
          <w:color w:val="006600"/>
          <w:sz w:val="32"/>
          <w:szCs w:val="22"/>
        </w:rPr>
      </w:pPr>
      <w:r w:rsidRPr="00857261">
        <w:rPr>
          <w:color w:val="006600"/>
          <w:sz w:val="36"/>
        </w:rPr>
        <w:t xml:space="preserve"> </w:t>
      </w:r>
      <w:r w:rsidRPr="00857261">
        <w:rPr>
          <w:b/>
          <w:bCs/>
          <w:color w:val="006600"/>
          <w:sz w:val="32"/>
          <w:szCs w:val="22"/>
        </w:rPr>
        <w:t xml:space="preserve">Scout Event </w:t>
      </w:r>
      <w:r w:rsidR="00857261" w:rsidRPr="00857261">
        <w:rPr>
          <w:b/>
          <w:bCs/>
          <w:color w:val="006600"/>
          <w:sz w:val="32"/>
          <w:szCs w:val="22"/>
        </w:rPr>
        <w:t>Leader Instruction</w:t>
      </w:r>
      <w:r w:rsidRPr="00857261">
        <w:rPr>
          <w:b/>
          <w:bCs/>
          <w:color w:val="006600"/>
          <w:sz w:val="32"/>
          <w:szCs w:val="22"/>
        </w:rPr>
        <w:t xml:space="preserve"> </w:t>
      </w:r>
    </w:p>
    <w:p w:rsidR="009E3185" w:rsidRDefault="009E3185" w:rsidP="009E3185">
      <w:pPr>
        <w:pStyle w:val="Default"/>
        <w:jc w:val="center"/>
        <w:rPr>
          <w:sz w:val="36"/>
          <w:szCs w:val="36"/>
        </w:rPr>
      </w:pPr>
      <w:r>
        <w:rPr>
          <w:b/>
          <w:bCs/>
          <w:sz w:val="36"/>
          <w:szCs w:val="36"/>
        </w:rPr>
        <w:t xml:space="preserve">Greater Western Sydney Jamborette </w:t>
      </w:r>
    </w:p>
    <w:p w:rsidR="009E3185" w:rsidRDefault="009E3185" w:rsidP="009E3185">
      <w:pPr>
        <w:pStyle w:val="Default"/>
        <w:jc w:val="center"/>
        <w:rPr>
          <w:sz w:val="28"/>
          <w:szCs w:val="28"/>
        </w:rPr>
      </w:pPr>
      <w:r>
        <w:rPr>
          <w:b/>
          <w:bCs/>
          <w:sz w:val="28"/>
          <w:szCs w:val="28"/>
        </w:rPr>
        <w:t xml:space="preserve">Wolstenholme Avenue, Bents Basin </w:t>
      </w:r>
    </w:p>
    <w:p w:rsidR="009E3185" w:rsidRDefault="00957F08" w:rsidP="009E3185">
      <w:pPr>
        <w:pStyle w:val="Default"/>
        <w:jc w:val="center"/>
        <w:rPr>
          <w:sz w:val="22"/>
          <w:szCs w:val="22"/>
        </w:rPr>
      </w:pPr>
      <w:r>
        <w:rPr>
          <w:sz w:val="22"/>
          <w:szCs w:val="22"/>
        </w:rPr>
        <w:t>10</w:t>
      </w:r>
      <w:r w:rsidR="009E3185" w:rsidRPr="009E3185">
        <w:rPr>
          <w:sz w:val="22"/>
          <w:szCs w:val="22"/>
          <w:vertAlign w:val="superscript"/>
        </w:rPr>
        <w:t>th</w:t>
      </w:r>
      <w:r>
        <w:rPr>
          <w:sz w:val="22"/>
          <w:szCs w:val="22"/>
        </w:rPr>
        <w:t xml:space="preserve"> June 2016</w:t>
      </w:r>
      <w:r w:rsidR="009E3185">
        <w:rPr>
          <w:sz w:val="22"/>
          <w:szCs w:val="22"/>
        </w:rPr>
        <w:t xml:space="preserve"> ~ </w:t>
      </w:r>
      <w:r>
        <w:rPr>
          <w:sz w:val="22"/>
          <w:szCs w:val="22"/>
        </w:rPr>
        <w:t>13</w:t>
      </w:r>
      <w:r w:rsidR="00013160">
        <w:rPr>
          <w:sz w:val="22"/>
          <w:szCs w:val="22"/>
          <w:vertAlign w:val="superscript"/>
        </w:rPr>
        <w:t xml:space="preserve">th </w:t>
      </w:r>
      <w:r w:rsidR="00013160">
        <w:rPr>
          <w:sz w:val="22"/>
          <w:szCs w:val="22"/>
        </w:rPr>
        <w:t>J</w:t>
      </w:r>
      <w:r>
        <w:rPr>
          <w:sz w:val="22"/>
          <w:szCs w:val="22"/>
        </w:rPr>
        <w:t>une 2016</w:t>
      </w:r>
      <w:r w:rsidR="009E3185">
        <w:rPr>
          <w:sz w:val="22"/>
          <w:szCs w:val="22"/>
        </w:rPr>
        <w:t xml:space="preserve"> </w:t>
      </w:r>
    </w:p>
    <w:p w:rsidR="009E3185" w:rsidRDefault="009E3185" w:rsidP="009E3185">
      <w:pPr>
        <w:pStyle w:val="Default"/>
        <w:jc w:val="center"/>
        <w:rPr>
          <w:sz w:val="22"/>
          <w:szCs w:val="22"/>
        </w:rPr>
      </w:pPr>
      <w:r>
        <w:rPr>
          <w:i/>
          <w:iCs/>
          <w:sz w:val="22"/>
          <w:szCs w:val="22"/>
        </w:rPr>
        <w:t>Registrations Close</w:t>
      </w:r>
      <w:r>
        <w:rPr>
          <w:sz w:val="22"/>
          <w:szCs w:val="22"/>
        </w:rPr>
        <w:t>: 2</w:t>
      </w:r>
      <w:r w:rsidR="00957F08">
        <w:rPr>
          <w:sz w:val="22"/>
          <w:szCs w:val="22"/>
        </w:rPr>
        <w:t>0</w:t>
      </w:r>
      <w:r w:rsidR="00957F08" w:rsidRPr="00957F08">
        <w:rPr>
          <w:sz w:val="22"/>
          <w:szCs w:val="22"/>
          <w:vertAlign w:val="superscript"/>
        </w:rPr>
        <w:t>th</w:t>
      </w:r>
      <w:r w:rsidR="00957F08">
        <w:rPr>
          <w:sz w:val="22"/>
          <w:szCs w:val="22"/>
        </w:rPr>
        <w:t xml:space="preserve"> </w:t>
      </w:r>
      <w:r>
        <w:rPr>
          <w:sz w:val="22"/>
          <w:szCs w:val="22"/>
        </w:rPr>
        <w:t>May, 201</w:t>
      </w:r>
      <w:r w:rsidR="00957F08">
        <w:rPr>
          <w:sz w:val="22"/>
          <w:szCs w:val="22"/>
        </w:rPr>
        <w:t>6</w:t>
      </w:r>
      <w:r>
        <w:rPr>
          <w:sz w:val="22"/>
          <w:szCs w:val="22"/>
        </w:rPr>
        <w:t xml:space="preserve"> </w:t>
      </w:r>
    </w:p>
    <w:p w:rsidR="009E3185" w:rsidRPr="009E3185" w:rsidRDefault="009E3185" w:rsidP="009E3185">
      <w:pPr>
        <w:pStyle w:val="Default"/>
        <w:jc w:val="center"/>
        <w:rPr>
          <w:b/>
          <w:sz w:val="22"/>
          <w:szCs w:val="22"/>
        </w:rPr>
      </w:pPr>
    </w:p>
    <w:p w:rsidR="009E3185" w:rsidRPr="001E0E8A" w:rsidRDefault="009E3185" w:rsidP="009E3185">
      <w:pPr>
        <w:pStyle w:val="Default"/>
        <w:rPr>
          <w:sz w:val="20"/>
          <w:szCs w:val="20"/>
        </w:rPr>
      </w:pPr>
      <w:r w:rsidRPr="001E0E8A">
        <w:rPr>
          <w:b/>
          <w:i/>
          <w:iCs/>
          <w:sz w:val="20"/>
          <w:szCs w:val="20"/>
        </w:rPr>
        <w:t>Information about the Camp</w:t>
      </w:r>
      <w:r w:rsidRPr="001E0E8A">
        <w:rPr>
          <w:i/>
          <w:iCs/>
          <w:sz w:val="20"/>
          <w:szCs w:val="20"/>
        </w:rPr>
        <w:t xml:space="preserve">: </w:t>
      </w:r>
    </w:p>
    <w:p w:rsidR="009E3185" w:rsidRPr="001E0E8A" w:rsidRDefault="009E3185" w:rsidP="009E3185">
      <w:pPr>
        <w:pStyle w:val="Default"/>
        <w:spacing w:after="225"/>
        <w:rPr>
          <w:sz w:val="20"/>
          <w:szCs w:val="22"/>
        </w:rPr>
      </w:pPr>
      <w:r w:rsidRPr="001E0E8A">
        <w:rPr>
          <w:sz w:val="20"/>
          <w:szCs w:val="22"/>
        </w:rPr>
        <w:t xml:space="preserve">The Jamborette is held at Bents Basin Conservation Area, commencing Friday evening </w:t>
      </w:r>
      <w:r w:rsidR="00957F08" w:rsidRPr="001E0E8A">
        <w:rPr>
          <w:sz w:val="20"/>
          <w:szCs w:val="22"/>
        </w:rPr>
        <w:t>10</w:t>
      </w:r>
      <w:r w:rsidRPr="001E0E8A">
        <w:rPr>
          <w:sz w:val="20"/>
          <w:szCs w:val="22"/>
          <w:vertAlign w:val="superscript"/>
        </w:rPr>
        <w:t>th</w:t>
      </w:r>
      <w:r w:rsidRPr="001E0E8A">
        <w:rPr>
          <w:sz w:val="20"/>
          <w:szCs w:val="22"/>
        </w:rPr>
        <w:t xml:space="preserve"> June and ending Monday afternoon </w:t>
      </w:r>
      <w:r w:rsidR="00957F08" w:rsidRPr="001E0E8A">
        <w:rPr>
          <w:sz w:val="20"/>
          <w:szCs w:val="22"/>
        </w:rPr>
        <w:t>13</w:t>
      </w:r>
      <w:r w:rsidRPr="001E0E8A">
        <w:rPr>
          <w:sz w:val="20"/>
          <w:szCs w:val="22"/>
          <w:vertAlign w:val="superscript"/>
        </w:rPr>
        <w:t>th</w:t>
      </w:r>
      <w:r w:rsidRPr="001E0E8A">
        <w:rPr>
          <w:sz w:val="20"/>
          <w:szCs w:val="22"/>
        </w:rPr>
        <w:t xml:space="preserve"> June. Camping and catering will be on a Troop basis managed by individual Troops. Transport to and from the event will be everyone’s own responsibility unless specific Troop arrangements are made. Consult with your leaders </w:t>
      </w:r>
    </w:p>
    <w:p w:rsidR="009E3185" w:rsidRDefault="009E3185" w:rsidP="009E3185">
      <w:pPr>
        <w:pStyle w:val="Default"/>
        <w:spacing w:after="225"/>
        <w:rPr>
          <w:sz w:val="20"/>
          <w:szCs w:val="22"/>
        </w:rPr>
      </w:pPr>
      <w:r w:rsidRPr="001E0E8A">
        <w:rPr>
          <w:sz w:val="20"/>
          <w:szCs w:val="22"/>
        </w:rPr>
        <w:t xml:space="preserve">Activities include Water Activities, Abseiling &amp; Rock Wall, Flying Fox, Theme Bases, plus others. </w:t>
      </w:r>
      <w:r w:rsidR="00EB4ADC" w:rsidRPr="001E0E8A">
        <w:rPr>
          <w:sz w:val="20"/>
          <w:szCs w:val="22"/>
        </w:rPr>
        <w:t>W</w:t>
      </w:r>
      <w:r w:rsidRPr="001E0E8A">
        <w:rPr>
          <w:sz w:val="20"/>
          <w:szCs w:val="22"/>
        </w:rPr>
        <w:t xml:space="preserve">ater activities must be done using </w:t>
      </w:r>
      <w:r w:rsidRPr="001E0E8A">
        <w:rPr>
          <w:i/>
          <w:sz w:val="20"/>
          <w:szCs w:val="22"/>
        </w:rPr>
        <w:t>your own</w:t>
      </w:r>
      <w:r w:rsidRPr="001E0E8A">
        <w:rPr>
          <w:sz w:val="20"/>
          <w:szCs w:val="22"/>
        </w:rPr>
        <w:t xml:space="preserve"> closed in footwear. We will provide an approved floatation device which is required to be worn for all boating activities. Flying Fox and rock activities require the wearing of an approved harness and helmet which will be provided and must be worn. </w:t>
      </w:r>
    </w:p>
    <w:p w:rsidR="00693503" w:rsidRPr="00857261" w:rsidRDefault="00693503" w:rsidP="009E3185">
      <w:pPr>
        <w:pStyle w:val="Default"/>
        <w:spacing w:after="225"/>
        <w:rPr>
          <w:b/>
          <w:sz w:val="20"/>
          <w:szCs w:val="22"/>
        </w:rPr>
      </w:pPr>
      <w:r w:rsidRPr="00857261">
        <w:rPr>
          <w:b/>
          <w:sz w:val="20"/>
          <w:szCs w:val="22"/>
        </w:rPr>
        <w:t>Where applicable for Districts/Rovers/Venturer Units, the completed Jamborette Activity Base Application and Risk Awareness forms MUST be submitted by the 6</w:t>
      </w:r>
      <w:r w:rsidRPr="00857261">
        <w:rPr>
          <w:b/>
          <w:sz w:val="20"/>
          <w:szCs w:val="22"/>
          <w:vertAlign w:val="superscript"/>
        </w:rPr>
        <w:t>th</w:t>
      </w:r>
      <w:r w:rsidRPr="00857261">
        <w:rPr>
          <w:b/>
          <w:sz w:val="20"/>
          <w:szCs w:val="22"/>
        </w:rPr>
        <w:t xml:space="preserve"> May.</w:t>
      </w:r>
    </w:p>
    <w:p w:rsidR="009E3185" w:rsidRPr="001E0E8A" w:rsidRDefault="009E3185" w:rsidP="009E3185">
      <w:pPr>
        <w:pStyle w:val="Default"/>
        <w:spacing w:after="225"/>
        <w:rPr>
          <w:sz w:val="20"/>
          <w:szCs w:val="22"/>
        </w:rPr>
      </w:pPr>
      <w:r w:rsidRPr="001E0E8A">
        <w:rPr>
          <w:sz w:val="20"/>
          <w:szCs w:val="22"/>
        </w:rPr>
        <w:t xml:space="preserve">A minimum of 18 bases must be completed to gain the Jamborette Award. There will be good camping certificates for those troops who earn them &amp; also a Gateway competition for "Theme" &amp; "Traditional Scout" gateways. </w:t>
      </w:r>
    </w:p>
    <w:p w:rsidR="00013160" w:rsidRPr="001E0E8A" w:rsidRDefault="009E3185" w:rsidP="00013160">
      <w:pPr>
        <w:pStyle w:val="Default"/>
        <w:rPr>
          <w:sz w:val="20"/>
          <w:szCs w:val="20"/>
        </w:rPr>
      </w:pPr>
      <w:r w:rsidRPr="001E0E8A">
        <w:rPr>
          <w:b/>
          <w:i/>
          <w:iCs/>
          <w:sz w:val="20"/>
          <w:szCs w:val="20"/>
        </w:rPr>
        <w:t>Information about Registrations</w:t>
      </w:r>
      <w:r w:rsidRPr="001E0E8A">
        <w:rPr>
          <w:i/>
          <w:iCs/>
          <w:sz w:val="20"/>
          <w:szCs w:val="20"/>
        </w:rPr>
        <w:t xml:space="preserve">: </w:t>
      </w:r>
    </w:p>
    <w:p w:rsidR="00013160" w:rsidRPr="001E0E8A" w:rsidRDefault="009E3185" w:rsidP="00013160">
      <w:pPr>
        <w:pStyle w:val="Default"/>
        <w:numPr>
          <w:ilvl w:val="0"/>
          <w:numId w:val="1"/>
        </w:numPr>
        <w:rPr>
          <w:sz w:val="20"/>
          <w:szCs w:val="20"/>
        </w:rPr>
      </w:pPr>
      <w:r w:rsidRPr="001E0E8A">
        <w:rPr>
          <w:i/>
          <w:iCs/>
          <w:sz w:val="20"/>
          <w:szCs w:val="22"/>
        </w:rPr>
        <w:t>Scouts</w:t>
      </w:r>
      <w:r>
        <w:rPr>
          <w:rFonts w:ascii="Times New Roman" w:hAnsi="Times New Roman" w:cs="Times New Roman"/>
          <w:sz w:val="2"/>
          <w:szCs w:val="2"/>
        </w:rPr>
        <w:t>15T</w:t>
      </w:r>
      <w:r w:rsidRPr="001E0E8A">
        <w:rPr>
          <w:sz w:val="20"/>
          <w:szCs w:val="22"/>
        </w:rPr>
        <w:t xml:space="preserve">: $45.00 </w:t>
      </w:r>
      <w:r w:rsidR="00013160" w:rsidRPr="001E0E8A">
        <w:rPr>
          <w:sz w:val="20"/>
          <w:szCs w:val="22"/>
        </w:rPr>
        <w:t xml:space="preserve">plus your Troop catering costs </w:t>
      </w:r>
    </w:p>
    <w:p w:rsidR="009E3185" w:rsidRPr="001E0E8A" w:rsidRDefault="009E3185" w:rsidP="00013160">
      <w:pPr>
        <w:pStyle w:val="Default"/>
        <w:numPr>
          <w:ilvl w:val="0"/>
          <w:numId w:val="1"/>
        </w:numPr>
        <w:rPr>
          <w:sz w:val="20"/>
          <w:szCs w:val="22"/>
        </w:rPr>
      </w:pPr>
      <w:r w:rsidRPr="001E0E8A">
        <w:rPr>
          <w:i/>
          <w:iCs/>
          <w:sz w:val="20"/>
          <w:szCs w:val="22"/>
        </w:rPr>
        <w:t>Venturers</w:t>
      </w:r>
      <w:r>
        <w:rPr>
          <w:rFonts w:ascii="Times New Roman" w:hAnsi="Times New Roman" w:cs="Times New Roman"/>
          <w:sz w:val="2"/>
          <w:szCs w:val="2"/>
        </w:rPr>
        <w:t>15T</w:t>
      </w:r>
      <w:r w:rsidRPr="001E0E8A">
        <w:rPr>
          <w:sz w:val="20"/>
          <w:szCs w:val="22"/>
        </w:rPr>
        <w:t>, Rovers and Leaders: $35.00</w:t>
      </w:r>
      <w:r w:rsidR="00013160" w:rsidRPr="001E0E8A">
        <w:rPr>
          <w:sz w:val="20"/>
          <w:szCs w:val="22"/>
        </w:rPr>
        <w:t xml:space="preserve"> plus your Troop catering costs</w:t>
      </w:r>
    </w:p>
    <w:p w:rsidR="00013160" w:rsidRPr="001E0E8A" w:rsidRDefault="00013160" w:rsidP="00013160">
      <w:pPr>
        <w:pStyle w:val="Default"/>
        <w:rPr>
          <w:sz w:val="20"/>
          <w:szCs w:val="22"/>
        </w:rPr>
      </w:pPr>
    </w:p>
    <w:p w:rsidR="009E3185" w:rsidRPr="001E0E8A" w:rsidRDefault="009E3185" w:rsidP="009E3185">
      <w:pPr>
        <w:pStyle w:val="Default"/>
        <w:spacing w:after="225"/>
        <w:rPr>
          <w:sz w:val="20"/>
          <w:szCs w:val="22"/>
        </w:rPr>
      </w:pPr>
      <w:r w:rsidRPr="001E0E8A">
        <w:rPr>
          <w:sz w:val="20"/>
          <w:szCs w:val="22"/>
        </w:rPr>
        <w:t>Final closing date for all applications is the 2</w:t>
      </w:r>
      <w:r w:rsidR="00957F08" w:rsidRPr="001E0E8A">
        <w:rPr>
          <w:sz w:val="20"/>
          <w:szCs w:val="22"/>
        </w:rPr>
        <w:t>0-May-2016</w:t>
      </w:r>
      <w:r w:rsidRPr="001E0E8A">
        <w:rPr>
          <w:sz w:val="20"/>
          <w:szCs w:val="22"/>
        </w:rPr>
        <w:t xml:space="preserve">, Venturers is </w:t>
      </w:r>
      <w:r w:rsidR="00957F08" w:rsidRPr="001E0E8A">
        <w:rPr>
          <w:sz w:val="20"/>
          <w:szCs w:val="22"/>
        </w:rPr>
        <w:t>6-May-2016</w:t>
      </w:r>
      <w:r w:rsidRPr="001E0E8A">
        <w:rPr>
          <w:sz w:val="20"/>
          <w:szCs w:val="22"/>
        </w:rPr>
        <w:t>. For all others an Early Bird cl</w:t>
      </w:r>
      <w:r w:rsidR="00957F08" w:rsidRPr="001E0E8A">
        <w:rPr>
          <w:sz w:val="20"/>
          <w:szCs w:val="22"/>
        </w:rPr>
        <w:t>osing date is set for 6-May-2016</w:t>
      </w:r>
      <w:r w:rsidRPr="001E0E8A">
        <w:rPr>
          <w:sz w:val="20"/>
          <w:szCs w:val="22"/>
        </w:rPr>
        <w:t xml:space="preserve"> which wil</w:t>
      </w:r>
      <w:r w:rsidR="00BD638D" w:rsidRPr="001E0E8A">
        <w:rPr>
          <w:sz w:val="20"/>
          <w:szCs w:val="22"/>
        </w:rPr>
        <w:t xml:space="preserve">l entitle you to a $5 discount, </w:t>
      </w:r>
      <w:r w:rsidRPr="001E0E8A">
        <w:rPr>
          <w:sz w:val="20"/>
          <w:szCs w:val="22"/>
        </w:rPr>
        <w:t xml:space="preserve">if </w:t>
      </w:r>
      <w:r w:rsidR="00BD638D" w:rsidRPr="001E0E8A">
        <w:rPr>
          <w:sz w:val="20"/>
          <w:szCs w:val="22"/>
        </w:rPr>
        <w:t>a</w:t>
      </w:r>
      <w:r w:rsidRPr="001E0E8A">
        <w:rPr>
          <w:sz w:val="20"/>
          <w:szCs w:val="22"/>
        </w:rPr>
        <w:t>pplic</w:t>
      </w:r>
      <w:r w:rsidR="00BD638D" w:rsidRPr="001E0E8A">
        <w:rPr>
          <w:sz w:val="20"/>
          <w:szCs w:val="22"/>
        </w:rPr>
        <w:t>ations are received by this date.</w:t>
      </w:r>
    </w:p>
    <w:p w:rsidR="008B4BAF" w:rsidRPr="001E0E8A" w:rsidRDefault="009E3185" w:rsidP="00857261">
      <w:pPr>
        <w:pStyle w:val="Default"/>
        <w:rPr>
          <w:sz w:val="20"/>
          <w:szCs w:val="22"/>
        </w:rPr>
      </w:pPr>
      <w:r w:rsidRPr="001E0E8A">
        <w:rPr>
          <w:sz w:val="20"/>
          <w:szCs w:val="22"/>
        </w:rPr>
        <w:t xml:space="preserve">Leaders enter </w:t>
      </w:r>
      <w:r w:rsidRPr="001E0E8A">
        <w:rPr>
          <w:i/>
          <w:sz w:val="20"/>
          <w:szCs w:val="22"/>
        </w:rPr>
        <w:t>all</w:t>
      </w:r>
      <w:r w:rsidRPr="001E0E8A">
        <w:rPr>
          <w:sz w:val="20"/>
          <w:szCs w:val="22"/>
        </w:rPr>
        <w:t xml:space="preserve"> registrations on-line in the </w:t>
      </w:r>
      <w:r w:rsidR="00536986" w:rsidRPr="001E0E8A">
        <w:rPr>
          <w:sz w:val="20"/>
          <w:szCs w:val="22"/>
        </w:rPr>
        <w:t xml:space="preserve">Scout </w:t>
      </w:r>
      <w:r w:rsidRPr="001E0E8A">
        <w:rPr>
          <w:sz w:val="20"/>
          <w:szCs w:val="22"/>
        </w:rPr>
        <w:t xml:space="preserve">Event </w:t>
      </w:r>
      <w:r w:rsidR="008B4BAF" w:rsidRPr="001E0E8A">
        <w:rPr>
          <w:sz w:val="20"/>
          <w:szCs w:val="22"/>
        </w:rPr>
        <w:t xml:space="preserve">GWS Region </w:t>
      </w:r>
      <w:r w:rsidR="00536986" w:rsidRPr="001E0E8A">
        <w:rPr>
          <w:sz w:val="20"/>
          <w:szCs w:val="22"/>
        </w:rPr>
        <w:t>s</w:t>
      </w:r>
      <w:r w:rsidRPr="001E0E8A">
        <w:rPr>
          <w:sz w:val="20"/>
          <w:szCs w:val="22"/>
        </w:rPr>
        <w:t>ystem (</w:t>
      </w:r>
      <w:r w:rsidR="008B4BAF" w:rsidRPr="001E0E8A">
        <w:rPr>
          <w:sz w:val="20"/>
          <w:szCs w:val="22"/>
        </w:rPr>
        <w:t>EM</w:t>
      </w:r>
      <w:r w:rsidRPr="001E0E8A">
        <w:rPr>
          <w:sz w:val="20"/>
          <w:szCs w:val="22"/>
        </w:rPr>
        <w:t xml:space="preserve">S) at </w:t>
      </w:r>
      <w:hyperlink r:id="rId5" w:history="1">
        <w:r w:rsidR="00BD638D" w:rsidRPr="001E0E8A">
          <w:rPr>
            <w:rStyle w:val="Hyperlink"/>
            <w:bCs/>
            <w:sz w:val="20"/>
            <w:szCs w:val="22"/>
          </w:rPr>
          <w:t>www.events.greaterwestscouts.com.au</w:t>
        </w:r>
      </w:hyperlink>
      <w:r w:rsidRPr="001E0E8A">
        <w:rPr>
          <w:sz w:val="20"/>
          <w:szCs w:val="22"/>
        </w:rPr>
        <w:t xml:space="preserve">.  </w:t>
      </w:r>
      <w:r w:rsidR="008B4BAF" w:rsidRPr="001E0E8A">
        <w:rPr>
          <w:sz w:val="20"/>
          <w:szCs w:val="22"/>
        </w:rPr>
        <w:t xml:space="preserve">Each Section/Group/Crew must send the following into the Region Office </w:t>
      </w:r>
      <w:r w:rsidRPr="001E0E8A">
        <w:rPr>
          <w:sz w:val="20"/>
          <w:szCs w:val="22"/>
        </w:rPr>
        <w:t>by the 2</w:t>
      </w:r>
      <w:r w:rsidR="00957F08" w:rsidRPr="001E0E8A">
        <w:rPr>
          <w:sz w:val="20"/>
          <w:szCs w:val="22"/>
        </w:rPr>
        <w:t>0</w:t>
      </w:r>
      <w:r w:rsidR="00957F08" w:rsidRPr="001E0E8A">
        <w:rPr>
          <w:sz w:val="20"/>
          <w:szCs w:val="22"/>
          <w:vertAlign w:val="superscript"/>
        </w:rPr>
        <w:t>th</w:t>
      </w:r>
      <w:r w:rsidR="00957F08" w:rsidRPr="001E0E8A">
        <w:rPr>
          <w:sz w:val="20"/>
          <w:szCs w:val="22"/>
        </w:rPr>
        <w:t xml:space="preserve"> </w:t>
      </w:r>
      <w:r w:rsidRPr="001E0E8A">
        <w:rPr>
          <w:sz w:val="20"/>
          <w:szCs w:val="22"/>
        </w:rPr>
        <w:t xml:space="preserve">May at the latest.  </w:t>
      </w:r>
    </w:p>
    <w:p w:rsidR="008B4BAF" w:rsidRPr="001E0E8A" w:rsidRDefault="008B4BAF" w:rsidP="008B4BAF">
      <w:pPr>
        <w:pStyle w:val="Default"/>
        <w:numPr>
          <w:ilvl w:val="0"/>
          <w:numId w:val="2"/>
        </w:numPr>
        <w:ind w:left="714" w:hanging="357"/>
        <w:rPr>
          <w:sz w:val="20"/>
          <w:szCs w:val="22"/>
        </w:rPr>
      </w:pPr>
      <w:r w:rsidRPr="001E0E8A">
        <w:rPr>
          <w:sz w:val="20"/>
          <w:szCs w:val="22"/>
        </w:rPr>
        <w:t>Printed EMS Invoice Cover Page and correct payment.</w:t>
      </w:r>
    </w:p>
    <w:p w:rsidR="00693503" w:rsidRPr="00693503" w:rsidRDefault="008B4BAF" w:rsidP="00693503">
      <w:pPr>
        <w:pStyle w:val="Default"/>
        <w:numPr>
          <w:ilvl w:val="0"/>
          <w:numId w:val="2"/>
        </w:numPr>
        <w:spacing w:after="225"/>
        <w:ind w:left="714" w:hanging="357"/>
        <w:rPr>
          <w:sz w:val="20"/>
          <w:szCs w:val="22"/>
        </w:rPr>
      </w:pPr>
      <w:r w:rsidRPr="001E0E8A">
        <w:rPr>
          <w:sz w:val="20"/>
          <w:szCs w:val="22"/>
        </w:rPr>
        <w:t>Copy of printed E-Permission (E1) for each applicant which MUST be filled in correctly and signed fully.  Leaders must check to verify completeness.</w:t>
      </w:r>
    </w:p>
    <w:p w:rsidR="006C623D" w:rsidRPr="001E0E8A" w:rsidRDefault="006C623D" w:rsidP="006C623D">
      <w:pPr>
        <w:pStyle w:val="Default"/>
        <w:rPr>
          <w:b/>
          <w:i/>
          <w:sz w:val="20"/>
          <w:szCs w:val="22"/>
        </w:rPr>
      </w:pPr>
      <w:r w:rsidRPr="001E0E8A">
        <w:rPr>
          <w:b/>
          <w:i/>
          <w:sz w:val="20"/>
          <w:szCs w:val="22"/>
        </w:rPr>
        <w:t>E1’s:</w:t>
      </w:r>
    </w:p>
    <w:p w:rsidR="006C623D" w:rsidRPr="001E0E8A" w:rsidRDefault="006C623D" w:rsidP="009E3185">
      <w:pPr>
        <w:pStyle w:val="Default"/>
        <w:spacing w:after="225"/>
        <w:rPr>
          <w:sz w:val="20"/>
          <w:szCs w:val="22"/>
        </w:rPr>
      </w:pPr>
      <w:r w:rsidRPr="001E0E8A">
        <w:rPr>
          <w:sz w:val="20"/>
          <w:szCs w:val="22"/>
        </w:rPr>
        <w:t xml:space="preserve">This will be our first event where we </w:t>
      </w:r>
      <w:r w:rsidR="00C10328" w:rsidRPr="001E0E8A">
        <w:rPr>
          <w:sz w:val="20"/>
          <w:szCs w:val="22"/>
        </w:rPr>
        <w:t>enter</w:t>
      </w:r>
      <w:r w:rsidRPr="001E0E8A">
        <w:rPr>
          <w:sz w:val="20"/>
          <w:szCs w:val="22"/>
        </w:rPr>
        <w:t xml:space="preserve"> E1</w:t>
      </w:r>
      <w:r w:rsidR="00C10328" w:rsidRPr="001E0E8A">
        <w:rPr>
          <w:sz w:val="20"/>
          <w:szCs w:val="22"/>
        </w:rPr>
        <w:t xml:space="preserve"> information online into the E-Permission</w:t>
      </w:r>
      <w:r w:rsidRPr="001E0E8A">
        <w:rPr>
          <w:sz w:val="20"/>
          <w:szCs w:val="22"/>
        </w:rPr>
        <w:t xml:space="preserve">.  Leaders will need to collect participant’s names, membership number and email address.  </w:t>
      </w:r>
      <w:r w:rsidRPr="001E0E8A">
        <w:rPr>
          <w:b/>
          <w:sz w:val="20"/>
          <w:szCs w:val="22"/>
          <w:u w:val="single"/>
        </w:rPr>
        <w:t xml:space="preserve">If participant is under 18 years old parents </w:t>
      </w:r>
      <w:r w:rsidR="001C267E">
        <w:rPr>
          <w:b/>
          <w:sz w:val="20"/>
          <w:szCs w:val="22"/>
          <w:u w:val="single"/>
        </w:rPr>
        <w:t xml:space="preserve">correct </w:t>
      </w:r>
      <w:r w:rsidRPr="001E0E8A">
        <w:rPr>
          <w:b/>
          <w:sz w:val="20"/>
          <w:szCs w:val="22"/>
          <w:u w:val="single"/>
        </w:rPr>
        <w:t xml:space="preserve">email address </w:t>
      </w:r>
      <w:r w:rsidRPr="001E0E8A">
        <w:rPr>
          <w:b/>
          <w:i/>
          <w:sz w:val="20"/>
          <w:szCs w:val="22"/>
          <w:u w:val="single"/>
        </w:rPr>
        <w:t>will</w:t>
      </w:r>
      <w:r w:rsidRPr="001E0E8A">
        <w:rPr>
          <w:b/>
          <w:sz w:val="20"/>
          <w:szCs w:val="22"/>
          <w:u w:val="single"/>
        </w:rPr>
        <w:t xml:space="preserve"> need to be collected</w:t>
      </w:r>
      <w:r w:rsidRPr="001E0E8A">
        <w:rPr>
          <w:sz w:val="20"/>
          <w:szCs w:val="22"/>
        </w:rPr>
        <w:t xml:space="preserve">.  Leaders will enter this into </w:t>
      </w:r>
      <w:r w:rsidR="008B4BAF" w:rsidRPr="001E0E8A">
        <w:rPr>
          <w:sz w:val="20"/>
          <w:szCs w:val="22"/>
        </w:rPr>
        <w:t>EMS</w:t>
      </w:r>
      <w:r w:rsidRPr="001E0E8A">
        <w:rPr>
          <w:sz w:val="20"/>
          <w:szCs w:val="22"/>
        </w:rPr>
        <w:t xml:space="preserve"> which will generate an email to the email add</w:t>
      </w:r>
      <w:r w:rsidR="00FC1E5A">
        <w:rPr>
          <w:sz w:val="20"/>
          <w:szCs w:val="22"/>
        </w:rPr>
        <w:t>ress with a unique code</w:t>
      </w:r>
      <w:r w:rsidRPr="001E0E8A">
        <w:rPr>
          <w:sz w:val="20"/>
          <w:szCs w:val="22"/>
        </w:rPr>
        <w:t xml:space="preserve"> where they/parents can go in and complete the E1 information on line. </w:t>
      </w:r>
      <w:r w:rsidR="00C10328" w:rsidRPr="001E0E8A">
        <w:rPr>
          <w:sz w:val="20"/>
          <w:szCs w:val="22"/>
        </w:rPr>
        <w:t xml:space="preserve">Once correctly completed they click the digital signature and they will receive an email with the E-Permission form which they should check for accuracy, </w:t>
      </w:r>
      <w:r w:rsidR="00C10328" w:rsidRPr="001E0E8A">
        <w:rPr>
          <w:b/>
          <w:i/>
          <w:sz w:val="20"/>
          <w:szCs w:val="22"/>
        </w:rPr>
        <w:t>sign</w:t>
      </w:r>
      <w:r w:rsidR="00C10328" w:rsidRPr="001E0E8A">
        <w:rPr>
          <w:sz w:val="20"/>
          <w:szCs w:val="22"/>
        </w:rPr>
        <w:t xml:space="preserve"> and give to the leaders, with payment.  Updates can be made in the E-Permission up to 48 hours before event commencement, but a new copy will need to be printed and</w:t>
      </w:r>
      <w:r w:rsidR="001E0E8A" w:rsidRPr="001E0E8A">
        <w:rPr>
          <w:sz w:val="20"/>
          <w:szCs w:val="22"/>
        </w:rPr>
        <w:t xml:space="preserve"> given to the leaders to go to the Region.</w:t>
      </w:r>
    </w:p>
    <w:p w:rsidR="00013160" w:rsidRPr="001E0E8A" w:rsidRDefault="00013160" w:rsidP="00013160">
      <w:pPr>
        <w:pStyle w:val="Default"/>
        <w:rPr>
          <w:sz w:val="20"/>
          <w:szCs w:val="20"/>
        </w:rPr>
      </w:pPr>
      <w:r w:rsidRPr="001E0E8A">
        <w:rPr>
          <w:b/>
          <w:i/>
          <w:iCs/>
          <w:sz w:val="20"/>
          <w:szCs w:val="20"/>
        </w:rPr>
        <w:t>Cancellations</w:t>
      </w:r>
      <w:r w:rsidRPr="001E0E8A">
        <w:rPr>
          <w:i/>
          <w:iCs/>
          <w:sz w:val="20"/>
          <w:szCs w:val="20"/>
        </w:rPr>
        <w:t xml:space="preserve">: </w:t>
      </w:r>
    </w:p>
    <w:p w:rsidR="00013160" w:rsidRPr="001E0E8A" w:rsidRDefault="00013160" w:rsidP="009E3185">
      <w:pPr>
        <w:pStyle w:val="Default"/>
        <w:spacing w:after="225"/>
        <w:rPr>
          <w:szCs w:val="22"/>
        </w:rPr>
      </w:pPr>
      <w:r w:rsidRPr="001E0E8A">
        <w:rPr>
          <w:sz w:val="20"/>
          <w:szCs w:val="18"/>
        </w:rPr>
        <w:t xml:space="preserve">Refunds will only be given in the event of illness or other similar cause. Requests must be made in advance or on the day of registrations at the Jamborette.  A $5 administration fee will apply to </w:t>
      </w:r>
      <w:r w:rsidRPr="001E0E8A">
        <w:rPr>
          <w:i/>
          <w:iCs/>
          <w:sz w:val="20"/>
          <w:szCs w:val="18"/>
        </w:rPr>
        <w:t>all</w:t>
      </w:r>
      <w:r w:rsidRPr="001E0E8A">
        <w:rPr>
          <w:sz w:val="20"/>
          <w:szCs w:val="18"/>
        </w:rPr>
        <w:t xml:space="preserve"> refunds.  Anyone not turning up with no explanation will forfeit their full registration.</w:t>
      </w:r>
    </w:p>
    <w:p w:rsidR="00B70EC4" w:rsidRPr="001E0E8A" w:rsidRDefault="00B70EC4" w:rsidP="00B70EC4">
      <w:pPr>
        <w:pStyle w:val="Default"/>
        <w:rPr>
          <w:sz w:val="20"/>
          <w:szCs w:val="20"/>
        </w:rPr>
      </w:pPr>
      <w:r w:rsidRPr="001E0E8A">
        <w:rPr>
          <w:b/>
          <w:i/>
          <w:iCs/>
          <w:sz w:val="20"/>
          <w:szCs w:val="20"/>
        </w:rPr>
        <w:t>General</w:t>
      </w:r>
      <w:r w:rsidRPr="001E0E8A">
        <w:rPr>
          <w:i/>
          <w:iCs/>
          <w:sz w:val="20"/>
          <w:szCs w:val="20"/>
        </w:rPr>
        <w:t xml:space="preserve">: </w:t>
      </w:r>
    </w:p>
    <w:p w:rsidR="009E3185" w:rsidRPr="001E0E8A" w:rsidRDefault="009E3185" w:rsidP="009E3185">
      <w:pPr>
        <w:pStyle w:val="Default"/>
        <w:rPr>
          <w:sz w:val="20"/>
          <w:szCs w:val="22"/>
        </w:rPr>
      </w:pPr>
      <w:r w:rsidRPr="001E0E8A">
        <w:rPr>
          <w:sz w:val="20"/>
          <w:szCs w:val="22"/>
        </w:rPr>
        <w:t>All standard rules for Scout camping must be followed which apply to both uniformed members and any parent helpers. All members must be registered members of the association. A</w:t>
      </w:r>
      <w:r w:rsidR="00225866" w:rsidRPr="001E0E8A">
        <w:rPr>
          <w:sz w:val="20"/>
          <w:szCs w:val="22"/>
        </w:rPr>
        <w:t xml:space="preserve">ll adults must have completed the </w:t>
      </w:r>
      <w:r w:rsidR="00013160" w:rsidRPr="001E0E8A">
        <w:rPr>
          <w:sz w:val="20"/>
          <w:szCs w:val="22"/>
        </w:rPr>
        <w:t>Working With Children Check</w:t>
      </w:r>
      <w:r w:rsidR="00225866" w:rsidRPr="001E0E8A">
        <w:rPr>
          <w:sz w:val="20"/>
          <w:szCs w:val="22"/>
        </w:rPr>
        <w:t xml:space="preserve"> and have that number confirmed with the association</w:t>
      </w:r>
      <w:r w:rsidR="00013160" w:rsidRPr="001E0E8A">
        <w:rPr>
          <w:sz w:val="20"/>
          <w:szCs w:val="22"/>
        </w:rPr>
        <w:t>.</w:t>
      </w:r>
    </w:p>
    <w:p w:rsidR="00013160" w:rsidRPr="001E0E8A" w:rsidRDefault="00013160" w:rsidP="009E3185">
      <w:pPr>
        <w:pStyle w:val="Default"/>
        <w:rPr>
          <w:sz w:val="20"/>
          <w:szCs w:val="22"/>
        </w:rPr>
      </w:pPr>
    </w:p>
    <w:p w:rsidR="009E3185" w:rsidRPr="001E0E8A" w:rsidRDefault="009E3185" w:rsidP="009E3185">
      <w:pPr>
        <w:pStyle w:val="Default"/>
        <w:rPr>
          <w:sz w:val="20"/>
          <w:szCs w:val="20"/>
        </w:rPr>
      </w:pPr>
      <w:r w:rsidRPr="001E0E8A">
        <w:rPr>
          <w:b/>
          <w:i/>
          <w:iCs/>
          <w:sz w:val="20"/>
          <w:szCs w:val="20"/>
        </w:rPr>
        <w:t>For further Information</w:t>
      </w:r>
      <w:r w:rsidRPr="001E0E8A">
        <w:rPr>
          <w:i/>
          <w:iCs/>
          <w:sz w:val="20"/>
          <w:szCs w:val="20"/>
        </w:rPr>
        <w:t xml:space="preserve">: </w:t>
      </w:r>
    </w:p>
    <w:p w:rsidR="00655C8F" w:rsidRDefault="009E3185" w:rsidP="00013160">
      <w:pPr>
        <w:spacing w:after="0"/>
        <w:rPr>
          <w:sz w:val="20"/>
        </w:rPr>
      </w:pPr>
      <w:r w:rsidRPr="001E0E8A">
        <w:rPr>
          <w:sz w:val="20"/>
        </w:rPr>
        <w:t>Robin Garrett –</w:t>
      </w:r>
      <w:r w:rsidR="00013160" w:rsidRPr="001E0E8A">
        <w:rPr>
          <w:sz w:val="20"/>
        </w:rPr>
        <w:t xml:space="preserve">GWS </w:t>
      </w:r>
      <w:r w:rsidRPr="001E0E8A">
        <w:rPr>
          <w:sz w:val="20"/>
        </w:rPr>
        <w:t>Regional</w:t>
      </w:r>
      <w:r w:rsidR="00013160" w:rsidRPr="001E0E8A">
        <w:rPr>
          <w:sz w:val="20"/>
        </w:rPr>
        <w:t xml:space="preserve"> Commis</w:t>
      </w:r>
      <w:r w:rsidR="00BD638D" w:rsidRPr="001E0E8A">
        <w:rPr>
          <w:sz w:val="20"/>
        </w:rPr>
        <w:t>sioner (Scouts)</w:t>
      </w:r>
      <w:r w:rsidR="00013160" w:rsidRPr="001E0E8A">
        <w:rPr>
          <w:sz w:val="20"/>
        </w:rPr>
        <w:t>: 0405-10</w:t>
      </w:r>
      <w:r w:rsidRPr="001E0E8A">
        <w:rPr>
          <w:sz w:val="20"/>
        </w:rPr>
        <w:t>3</w:t>
      </w:r>
      <w:r w:rsidR="00013160" w:rsidRPr="001E0E8A">
        <w:rPr>
          <w:sz w:val="20"/>
        </w:rPr>
        <w:t>-331 or 4577-</w:t>
      </w:r>
      <w:r w:rsidRPr="001E0E8A">
        <w:rPr>
          <w:sz w:val="20"/>
        </w:rPr>
        <w:t>2662</w:t>
      </w:r>
    </w:p>
    <w:p w:rsidR="00D24EFA" w:rsidRPr="007C38C7" w:rsidRDefault="00D24EFA" w:rsidP="00D24EFA">
      <w:pPr>
        <w:pStyle w:val="Default"/>
        <w:jc w:val="center"/>
        <w:rPr>
          <w:color w:val="006600"/>
          <w:sz w:val="28"/>
          <w:szCs w:val="28"/>
        </w:rPr>
      </w:pPr>
      <w:r w:rsidRPr="007C38C7">
        <w:rPr>
          <w:b/>
          <w:bCs/>
          <w:color w:val="006600"/>
          <w:sz w:val="28"/>
          <w:szCs w:val="28"/>
        </w:rPr>
        <w:lastRenderedPageBreak/>
        <w:t xml:space="preserve">Instruction for </w:t>
      </w:r>
      <w:r w:rsidR="006D4FD1" w:rsidRPr="007C38C7">
        <w:rPr>
          <w:b/>
          <w:bCs/>
          <w:color w:val="006600"/>
          <w:sz w:val="28"/>
          <w:szCs w:val="28"/>
        </w:rPr>
        <w:t>Leaders</w:t>
      </w:r>
    </w:p>
    <w:p w:rsidR="00D24EFA" w:rsidRDefault="00D24EFA" w:rsidP="00D24EFA">
      <w:pPr>
        <w:pStyle w:val="Default"/>
        <w:rPr>
          <w:b/>
          <w:i/>
          <w:iCs/>
          <w:sz w:val="20"/>
          <w:szCs w:val="20"/>
        </w:rPr>
      </w:pPr>
    </w:p>
    <w:p w:rsidR="00D24EFA" w:rsidRDefault="00D24EFA" w:rsidP="00D24EFA">
      <w:pPr>
        <w:pStyle w:val="Default"/>
        <w:rPr>
          <w:b/>
          <w:i/>
          <w:iCs/>
          <w:sz w:val="20"/>
          <w:szCs w:val="20"/>
        </w:rPr>
      </w:pPr>
    </w:p>
    <w:p w:rsidR="00D24EFA" w:rsidRPr="001E0E8A" w:rsidRDefault="00D24EFA" w:rsidP="00D24EFA">
      <w:pPr>
        <w:pStyle w:val="Default"/>
        <w:rPr>
          <w:sz w:val="20"/>
          <w:szCs w:val="20"/>
        </w:rPr>
      </w:pPr>
      <w:r>
        <w:rPr>
          <w:b/>
          <w:i/>
          <w:iCs/>
          <w:sz w:val="20"/>
          <w:szCs w:val="20"/>
        </w:rPr>
        <w:t>Initial Steps</w:t>
      </w:r>
      <w:r w:rsidRPr="001E0E8A">
        <w:rPr>
          <w:i/>
          <w:iCs/>
          <w:sz w:val="20"/>
          <w:szCs w:val="20"/>
        </w:rPr>
        <w:t xml:space="preserve">: </w:t>
      </w:r>
    </w:p>
    <w:p w:rsidR="00D24EFA" w:rsidRDefault="00D24EFA" w:rsidP="00D24EFA">
      <w:pPr>
        <w:spacing w:after="0"/>
        <w:rPr>
          <w:rFonts w:ascii="Arial" w:hAnsi="Arial" w:cs="Arial"/>
          <w:color w:val="000040" w:themeColor="text1" w:themeShade="80"/>
          <w:sz w:val="20"/>
        </w:rPr>
      </w:pPr>
      <w:r w:rsidRPr="00D24EFA">
        <w:rPr>
          <w:rFonts w:ascii="Arial" w:hAnsi="Arial" w:cs="Arial"/>
          <w:color w:val="000040" w:themeColor="text1" w:themeShade="80"/>
          <w:sz w:val="20"/>
        </w:rPr>
        <w:t xml:space="preserve">The leaders </w:t>
      </w:r>
      <w:r w:rsidR="006D4FD1">
        <w:rPr>
          <w:rFonts w:ascii="Arial" w:hAnsi="Arial" w:cs="Arial"/>
          <w:color w:val="000040" w:themeColor="text1" w:themeShade="80"/>
          <w:sz w:val="20"/>
        </w:rPr>
        <w:t xml:space="preserve">obtain copy of E1 Part 2 and update </w:t>
      </w:r>
      <w:r w:rsidR="007C38C7">
        <w:rPr>
          <w:rFonts w:ascii="Arial" w:hAnsi="Arial" w:cs="Arial"/>
          <w:color w:val="000040" w:themeColor="text1" w:themeShade="80"/>
          <w:sz w:val="20"/>
        </w:rPr>
        <w:t>i</w:t>
      </w:r>
      <w:r w:rsidR="006D4FD1">
        <w:rPr>
          <w:rFonts w:ascii="Arial" w:hAnsi="Arial" w:cs="Arial"/>
          <w:color w:val="000040" w:themeColor="text1" w:themeShade="80"/>
          <w:sz w:val="20"/>
        </w:rPr>
        <w:t xml:space="preserve">t relevant to their troop/unit/crew such as adding their catering cost to the camping cost, due dates, transport arrangements and where meeting. </w:t>
      </w:r>
    </w:p>
    <w:p w:rsidR="006D4FD1" w:rsidRDefault="006D4FD1" w:rsidP="00D24EFA">
      <w:pPr>
        <w:spacing w:after="0"/>
        <w:rPr>
          <w:rFonts w:ascii="Arial" w:hAnsi="Arial" w:cs="Arial"/>
          <w:color w:val="000040" w:themeColor="text1" w:themeShade="80"/>
          <w:sz w:val="20"/>
        </w:rPr>
      </w:pPr>
      <w:r>
        <w:rPr>
          <w:rFonts w:ascii="Arial" w:hAnsi="Arial" w:cs="Arial"/>
          <w:color w:val="000040" w:themeColor="text1" w:themeShade="80"/>
          <w:sz w:val="20"/>
        </w:rPr>
        <w:t>Leaders then distribute this information to everyone in their troop/unit/crew.</w:t>
      </w:r>
    </w:p>
    <w:p w:rsidR="006D4FD1" w:rsidRDefault="006D4FD1" w:rsidP="00D24EFA">
      <w:pPr>
        <w:spacing w:after="0"/>
        <w:rPr>
          <w:rFonts w:ascii="Arial" w:hAnsi="Arial" w:cs="Arial"/>
          <w:color w:val="000040" w:themeColor="text1" w:themeShade="80"/>
          <w:sz w:val="20"/>
        </w:rPr>
      </w:pPr>
      <w:r>
        <w:rPr>
          <w:rFonts w:ascii="Arial" w:hAnsi="Arial" w:cs="Arial"/>
          <w:color w:val="000040" w:themeColor="text1" w:themeShade="80"/>
          <w:sz w:val="20"/>
        </w:rPr>
        <w:t xml:space="preserve">Leaders also obtain information from those intending to go, such as name, membership number and valid email address of either participant 18 and over, or email address of youth member’s parents.  </w:t>
      </w:r>
      <w:r w:rsidRPr="006D4FD1">
        <w:rPr>
          <w:rFonts w:ascii="Arial" w:hAnsi="Arial" w:cs="Arial"/>
          <w:b/>
          <w:color w:val="000040" w:themeColor="text1" w:themeShade="80"/>
          <w:sz w:val="20"/>
        </w:rPr>
        <w:t>Email must be correct as they will not receive the email with the link and unique code to complete the E-Permission</w:t>
      </w:r>
      <w:r>
        <w:rPr>
          <w:rFonts w:ascii="Arial" w:hAnsi="Arial" w:cs="Arial"/>
          <w:color w:val="000040" w:themeColor="text1" w:themeShade="80"/>
          <w:sz w:val="20"/>
        </w:rPr>
        <w:t>.</w:t>
      </w:r>
    </w:p>
    <w:p w:rsidR="004E5CD8" w:rsidRDefault="004E5CD8" w:rsidP="00D24EFA">
      <w:pPr>
        <w:spacing w:after="0"/>
        <w:rPr>
          <w:rFonts w:ascii="Arial" w:hAnsi="Arial" w:cs="Arial"/>
          <w:color w:val="000040" w:themeColor="text1" w:themeShade="80"/>
          <w:sz w:val="20"/>
        </w:rPr>
      </w:pPr>
    </w:p>
    <w:p w:rsidR="00FE4B10" w:rsidRPr="001E0E8A" w:rsidRDefault="00E47F8F" w:rsidP="00FE4B10">
      <w:pPr>
        <w:pStyle w:val="Default"/>
        <w:rPr>
          <w:sz w:val="20"/>
          <w:szCs w:val="20"/>
        </w:rPr>
      </w:pPr>
      <w:r>
        <w:rPr>
          <w:b/>
          <w:i/>
          <w:iCs/>
          <w:sz w:val="20"/>
          <w:szCs w:val="20"/>
        </w:rPr>
        <w:t>Entering Information into EMS</w:t>
      </w:r>
      <w:r w:rsidR="00FE4B10" w:rsidRPr="001E0E8A">
        <w:rPr>
          <w:i/>
          <w:iCs/>
          <w:sz w:val="20"/>
          <w:szCs w:val="20"/>
        </w:rPr>
        <w:t xml:space="preserve">: </w:t>
      </w:r>
    </w:p>
    <w:p w:rsidR="00C56E3E" w:rsidRDefault="004E5CD8" w:rsidP="00D24EFA">
      <w:pPr>
        <w:spacing w:after="0"/>
        <w:rPr>
          <w:rFonts w:ascii="Arial" w:hAnsi="Arial" w:cs="Arial"/>
          <w:color w:val="000040" w:themeColor="text1" w:themeShade="80"/>
          <w:sz w:val="20"/>
        </w:rPr>
      </w:pPr>
      <w:r>
        <w:rPr>
          <w:rFonts w:ascii="Arial" w:hAnsi="Arial" w:cs="Arial"/>
          <w:color w:val="000040" w:themeColor="text1" w:themeShade="80"/>
          <w:sz w:val="20"/>
        </w:rPr>
        <w:t xml:space="preserve">Once the leaders </w:t>
      </w:r>
      <w:r w:rsidR="00C56E3E">
        <w:rPr>
          <w:rFonts w:ascii="Arial" w:hAnsi="Arial" w:cs="Arial"/>
          <w:color w:val="000040" w:themeColor="text1" w:themeShade="80"/>
          <w:sz w:val="20"/>
        </w:rPr>
        <w:t xml:space="preserve">have </w:t>
      </w:r>
      <w:r w:rsidR="00E47F8F">
        <w:rPr>
          <w:rFonts w:ascii="Arial" w:hAnsi="Arial" w:cs="Arial"/>
          <w:color w:val="000040" w:themeColor="text1" w:themeShade="80"/>
          <w:sz w:val="20"/>
        </w:rPr>
        <w:t>the information on who is going, they need to log into EMS and create a registration</w:t>
      </w:r>
      <w:r w:rsidR="00FE4B10">
        <w:rPr>
          <w:rFonts w:ascii="Arial" w:hAnsi="Arial" w:cs="Arial"/>
          <w:color w:val="000040" w:themeColor="text1" w:themeShade="80"/>
          <w:sz w:val="20"/>
        </w:rPr>
        <w:t>.</w:t>
      </w:r>
      <w:r w:rsidR="00C56E3E">
        <w:rPr>
          <w:rFonts w:ascii="Arial" w:hAnsi="Arial" w:cs="Arial"/>
          <w:color w:val="000040" w:themeColor="text1" w:themeShade="80"/>
          <w:sz w:val="20"/>
        </w:rPr>
        <w:t xml:space="preserve"> </w:t>
      </w:r>
      <w:r w:rsidR="00C56E3E">
        <w:rPr>
          <w:noProof/>
          <w:lang w:eastAsia="en-AU"/>
        </w:rPr>
        <w:drawing>
          <wp:anchor distT="0" distB="0" distL="114300" distR="114300" simplePos="0" relativeHeight="251664384" behindDoc="0" locked="0" layoutInCell="1" allowOverlap="1">
            <wp:simplePos x="723900" y="2924175"/>
            <wp:positionH relativeFrom="margin">
              <wp:align>right</wp:align>
            </wp:positionH>
            <wp:positionV relativeFrom="paragraph">
              <wp:posOffset>0</wp:posOffset>
            </wp:positionV>
            <wp:extent cx="3463200" cy="1699200"/>
            <wp:effectExtent l="0" t="0" r="4445" b="0"/>
            <wp:wrapSquare wrapText="lef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3463200" cy="1699200"/>
                    </a:xfrm>
                    <a:prstGeom prst="rect">
                      <a:avLst/>
                    </a:prstGeom>
                  </pic:spPr>
                </pic:pic>
              </a:graphicData>
            </a:graphic>
            <wp14:sizeRelH relativeFrom="margin">
              <wp14:pctWidth>0</wp14:pctWidth>
            </wp14:sizeRelH>
            <wp14:sizeRelV relativeFrom="margin">
              <wp14:pctHeight>0</wp14:pctHeight>
            </wp14:sizeRelV>
          </wp:anchor>
        </w:drawing>
      </w:r>
    </w:p>
    <w:p w:rsidR="004E5CD8" w:rsidRDefault="00C56E3E" w:rsidP="00D24EFA">
      <w:pPr>
        <w:spacing w:after="0"/>
        <w:rPr>
          <w:rFonts w:ascii="Arial" w:hAnsi="Arial" w:cs="Arial"/>
          <w:color w:val="000040" w:themeColor="text1" w:themeShade="80"/>
          <w:sz w:val="20"/>
        </w:rPr>
      </w:pPr>
      <w:r>
        <w:rPr>
          <w:rFonts w:ascii="Arial" w:hAnsi="Arial" w:cs="Arial"/>
          <w:color w:val="000040" w:themeColor="text1" w:themeShade="80"/>
          <w:sz w:val="20"/>
        </w:rPr>
        <w:t xml:space="preserve"> Access EMS with </w:t>
      </w:r>
      <w:hyperlink r:id="rId7" w:history="1">
        <w:r w:rsidRPr="001E0E8A">
          <w:rPr>
            <w:rStyle w:val="Hyperlink"/>
            <w:bCs/>
            <w:sz w:val="20"/>
          </w:rPr>
          <w:t>www.events.greaterwestscouts.com.au</w:t>
        </w:r>
      </w:hyperlink>
      <w:r>
        <w:rPr>
          <w:rFonts w:ascii="Arial" w:hAnsi="Arial" w:cs="Arial"/>
          <w:color w:val="000040" w:themeColor="text1" w:themeShade="80"/>
          <w:sz w:val="20"/>
        </w:rPr>
        <w:t xml:space="preserve">,  If you do not already have a login, create one. </w:t>
      </w:r>
    </w:p>
    <w:p w:rsidR="00C56E3E" w:rsidRDefault="00C56E3E" w:rsidP="00D24EFA">
      <w:pPr>
        <w:spacing w:after="0"/>
        <w:rPr>
          <w:rFonts w:ascii="Arial" w:hAnsi="Arial" w:cs="Arial"/>
          <w:color w:val="000040" w:themeColor="text1" w:themeShade="80"/>
          <w:sz w:val="20"/>
        </w:rPr>
      </w:pPr>
    </w:p>
    <w:p w:rsidR="00C56E3E" w:rsidRDefault="00C56E3E" w:rsidP="00D24EFA">
      <w:pPr>
        <w:spacing w:after="0"/>
        <w:rPr>
          <w:rFonts w:ascii="Arial" w:hAnsi="Arial" w:cs="Arial"/>
          <w:color w:val="000040" w:themeColor="text1" w:themeShade="80"/>
          <w:sz w:val="20"/>
        </w:rPr>
      </w:pPr>
      <w:r>
        <w:rPr>
          <w:rFonts w:ascii="Arial" w:hAnsi="Arial" w:cs="Arial"/>
          <w:color w:val="000040" w:themeColor="text1" w:themeShade="80"/>
          <w:sz w:val="20"/>
        </w:rPr>
        <w:t>Once in select the Jamborette event</w:t>
      </w:r>
      <w:r w:rsidR="00006533">
        <w:rPr>
          <w:rFonts w:ascii="Arial" w:hAnsi="Arial" w:cs="Arial"/>
          <w:color w:val="000040" w:themeColor="text1" w:themeShade="80"/>
          <w:sz w:val="20"/>
        </w:rPr>
        <w:t xml:space="preserve"> and choose registrations</w:t>
      </w:r>
      <w:r>
        <w:rPr>
          <w:rFonts w:ascii="Arial" w:hAnsi="Arial" w:cs="Arial"/>
          <w:color w:val="000040" w:themeColor="text1" w:themeShade="80"/>
          <w:sz w:val="20"/>
        </w:rPr>
        <w:t>.</w:t>
      </w:r>
    </w:p>
    <w:p w:rsidR="00C56E3E" w:rsidRDefault="00C56E3E" w:rsidP="00D24EFA">
      <w:pPr>
        <w:spacing w:after="0"/>
        <w:rPr>
          <w:rFonts w:ascii="Arial" w:hAnsi="Arial" w:cs="Arial"/>
          <w:color w:val="000040" w:themeColor="text1" w:themeShade="80"/>
          <w:sz w:val="20"/>
        </w:rPr>
      </w:pPr>
    </w:p>
    <w:p w:rsidR="004E5CD8" w:rsidRDefault="004E5CD8" w:rsidP="004E5CD8">
      <w:pPr>
        <w:spacing w:after="0"/>
        <w:jc w:val="right"/>
        <w:rPr>
          <w:rFonts w:ascii="Arial" w:hAnsi="Arial" w:cs="Arial"/>
          <w:color w:val="000040" w:themeColor="text1" w:themeShade="80"/>
          <w:sz w:val="20"/>
        </w:rPr>
      </w:pPr>
    </w:p>
    <w:p w:rsidR="006820D9" w:rsidRDefault="00006533" w:rsidP="00D24EFA">
      <w:pPr>
        <w:spacing w:after="0"/>
        <w:rPr>
          <w:rFonts w:ascii="Arial" w:hAnsi="Arial" w:cs="Arial"/>
          <w:color w:val="000040" w:themeColor="text1" w:themeShade="80"/>
          <w:sz w:val="20"/>
        </w:rPr>
      </w:pPr>
      <w:r>
        <w:rPr>
          <w:noProof/>
          <w:lang w:eastAsia="en-AU"/>
        </w:rPr>
        <w:drawing>
          <wp:anchor distT="0" distB="0" distL="114300" distR="114300" simplePos="0" relativeHeight="251665408" behindDoc="0" locked="0" layoutInCell="1" allowOverlap="1" wp14:anchorId="0500A2A1" wp14:editId="046BB65C">
            <wp:simplePos x="0" y="0"/>
            <wp:positionH relativeFrom="margin">
              <wp:align>right</wp:align>
            </wp:positionH>
            <wp:positionV relativeFrom="paragraph">
              <wp:posOffset>154305</wp:posOffset>
            </wp:positionV>
            <wp:extent cx="3462020" cy="1176655"/>
            <wp:effectExtent l="0" t="0" r="5080" b="4445"/>
            <wp:wrapSquare wrapText="lef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62020" cy="1176655"/>
                    </a:xfrm>
                    <a:prstGeom prst="rect">
                      <a:avLst/>
                    </a:prstGeom>
                  </pic:spPr>
                </pic:pic>
              </a:graphicData>
            </a:graphic>
            <wp14:sizeRelH relativeFrom="margin">
              <wp14:pctWidth>0</wp14:pctWidth>
            </wp14:sizeRelH>
            <wp14:sizeRelV relativeFrom="margin">
              <wp14:pctHeight>0</wp14:pctHeight>
            </wp14:sizeRelV>
          </wp:anchor>
        </w:drawing>
      </w:r>
    </w:p>
    <w:p w:rsidR="00C56E3E" w:rsidRDefault="00006533" w:rsidP="00D24EFA">
      <w:pPr>
        <w:spacing w:after="0"/>
        <w:rPr>
          <w:noProof/>
          <w:lang w:eastAsia="en-AU"/>
        </w:rPr>
      </w:pPr>
      <w:r>
        <w:rPr>
          <w:rFonts w:ascii="Arial" w:hAnsi="Arial" w:cs="Arial"/>
          <w:color w:val="000040" w:themeColor="text1" w:themeShade="80"/>
          <w:sz w:val="20"/>
        </w:rPr>
        <w:t>Once in registrations, select +Add to begin entering applicants.</w:t>
      </w:r>
      <w:r w:rsidRPr="00006533">
        <w:rPr>
          <w:noProof/>
          <w:lang w:eastAsia="en-AU"/>
        </w:rPr>
        <w:t xml:space="preserve"> </w:t>
      </w:r>
    </w:p>
    <w:p w:rsidR="00006533" w:rsidRDefault="00006533" w:rsidP="00D24EFA">
      <w:pPr>
        <w:spacing w:after="0"/>
        <w:rPr>
          <w:rFonts w:ascii="Arial" w:hAnsi="Arial" w:cs="Arial"/>
          <w:color w:val="000040" w:themeColor="text1" w:themeShade="80"/>
          <w:sz w:val="20"/>
        </w:rPr>
      </w:pPr>
    </w:p>
    <w:p w:rsidR="00006533" w:rsidRDefault="00006533" w:rsidP="00D24EFA">
      <w:pPr>
        <w:spacing w:after="0"/>
        <w:rPr>
          <w:rFonts w:ascii="Arial" w:hAnsi="Arial" w:cs="Arial"/>
          <w:color w:val="000040" w:themeColor="text1" w:themeShade="80"/>
          <w:sz w:val="20"/>
        </w:rPr>
      </w:pPr>
    </w:p>
    <w:p w:rsidR="00006533" w:rsidRDefault="00006533" w:rsidP="00D24EFA">
      <w:pPr>
        <w:spacing w:after="0"/>
        <w:rPr>
          <w:rFonts w:ascii="Arial" w:hAnsi="Arial" w:cs="Arial"/>
          <w:color w:val="000040" w:themeColor="text1" w:themeShade="80"/>
          <w:sz w:val="20"/>
        </w:rPr>
      </w:pPr>
    </w:p>
    <w:p w:rsidR="00006533" w:rsidRDefault="00006533" w:rsidP="00D24EFA">
      <w:pPr>
        <w:spacing w:after="0"/>
        <w:rPr>
          <w:rFonts w:ascii="Arial" w:hAnsi="Arial" w:cs="Arial"/>
          <w:color w:val="000040" w:themeColor="text1" w:themeShade="80"/>
          <w:sz w:val="20"/>
        </w:rPr>
      </w:pPr>
    </w:p>
    <w:p w:rsidR="00006533" w:rsidRDefault="00006533" w:rsidP="00D24EFA">
      <w:pPr>
        <w:spacing w:after="0"/>
        <w:rPr>
          <w:rFonts w:ascii="Arial" w:hAnsi="Arial" w:cs="Arial"/>
          <w:color w:val="000040" w:themeColor="text1" w:themeShade="80"/>
          <w:sz w:val="20"/>
        </w:rPr>
      </w:pPr>
    </w:p>
    <w:p w:rsidR="00006533" w:rsidRDefault="00006533" w:rsidP="00D24EFA">
      <w:pPr>
        <w:spacing w:after="0"/>
        <w:rPr>
          <w:rFonts w:ascii="Arial" w:hAnsi="Arial" w:cs="Arial"/>
          <w:color w:val="000040" w:themeColor="text1" w:themeShade="80"/>
          <w:sz w:val="20"/>
        </w:rPr>
      </w:pPr>
    </w:p>
    <w:p w:rsidR="00006533" w:rsidRDefault="00006533" w:rsidP="00D24EFA">
      <w:pPr>
        <w:spacing w:after="0"/>
        <w:rPr>
          <w:rFonts w:ascii="Arial" w:hAnsi="Arial" w:cs="Arial"/>
          <w:color w:val="000040" w:themeColor="text1" w:themeShade="80"/>
          <w:sz w:val="20"/>
        </w:rPr>
      </w:pPr>
      <w:r>
        <w:rPr>
          <w:rFonts w:ascii="Arial" w:hAnsi="Arial" w:cs="Arial"/>
          <w:color w:val="000040" w:themeColor="text1" w:themeShade="80"/>
          <w:sz w:val="20"/>
        </w:rPr>
        <w:t xml:space="preserve">Fill in the application details and remember to make sure the email address is correct.  If the applicant is </w:t>
      </w:r>
      <w:r w:rsidR="00D6177B">
        <w:rPr>
          <w:noProof/>
          <w:lang w:eastAsia="en-AU"/>
        </w:rPr>
        <w:drawing>
          <wp:anchor distT="0" distB="0" distL="114300" distR="114300" simplePos="0" relativeHeight="251666432" behindDoc="0" locked="0" layoutInCell="1" allowOverlap="1">
            <wp:simplePos x="723900" y="6086475"/>
            <wp:positionH relativeFrom="margin">
              <wp:align>right</wp:align>
            </wp:positionH>
            <wp:positionV relativeFrom="paragraph">
              <wp:posOffset>0</wp:posOffset>
            </wp:positionV>
            <wp:extent cx="3207600" cy="1508400"/>
            <wp:effectExtent l="0" t="0" r="0" b="0"/>
            <wp:wrapSquare wrapText="lef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07600" cy="1508400"/>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color w:val="000040" w:themeColor="text1" w:themeShade="80"/>
          <w:sz w:val="20"/>
        </w:rPr>
        <w:t>under 18 years old, use the parents email address.</w:t>
      </w:r>
    </w:p>
    <w:p w:rsidR="00006533" w:rsidRDefault="00006533" w:rsidP="00D24EFA">
      <w:pPr>
        <w:spacing w:after="0"/>
        <w:rPr>
          <w:rFonts w:ascii="Arial" w:hAnsi="Arial" w:cs="Arial"/>
          <w:color w:val="000040" w:themeColor="text1" w:themeShade="80"/>
          <w:sz w:val="20"/>
        </w:rPr>
      </w:pPr>
    </w:p>
    <w:p w:rsidR="00006533" w:rsidRDefault="00006533" w:rsidP="00D24EFA">
      <w:pPr>
        <w:spacing w:after="0"/>
        <w:rPr>
          <w:rFonts w:ascii="Arial" w:hAnsi="Arial" w:cs="Arial"/>
          <w:color w:val="000040" w:themeColor="text1" w:themeShade="80"/>
          <w:sz w:val="20"/>
        </w:rPr>
      </w:pPr>
      <w:r>
        <w:rPr>
          <w:rFonts w:ascii="Arial" w:hAnsi="Arial" w:cs="Arial"/>
          <w:color w:val="000040" w:themeColor="text1" w:themeShade="80"/>
          <w:sz w:val="20"/>
        </w:rPr>
        <w:t xml:space="preserve">Make sure the membership number is correct otherwise you will not be able to submit the batch of applications.  If this is a new member, use 0 but you must have the completed Y1 to go with the </w:t>
      </w:r>
      <w:r w:rsidR="00D6177B">
        <w:rPr>
          <w:rFonts w:ascii="Arial" w:hAnsi="Arial" w:cs="Arial"/>
          <w:color w:val="000040" w:themeColor="text1" w:themeShade="80"/>
          <w:sz w:val="20"/>
        </w:rPr>
        <w:t>batch.</w:t>
      </w:r>
    </w:p>
    <w:p w:rsidR="00D6177B" w:rsidRDefault="00D6177B" w:rsidP="00D24EFA">
      <w:pPr>
        <w:spacing w:after="0"/>
        <w:rPr>
          <w:rFonts w:ascii="Arial" w:hAnsi="Arial" w:cs="Arial"/>
          <w:color w:val="000040" w:themeColor="text1" w:themeShade="80"/>
          <w:sz w:val="20"/>
        </w:rPr>
      </w:pPr>
    </w:p>
    <w:p w:rsidR="00D6177B" w:rsidRDefault="00D6177B" w:rsidP="00D24EFA">
      <w:pPr>
        <w:spacing w:after="0"/>
        <w:rPr>
          <w:rFonts w:ascii="Arial" w:hAnsi="Arial" w:cs="Arial"/>
          <w:color w:val="000040" w:themeColor="text1" w:themeShade="80"/>
          <w:sz w:val="20"/>
        </w:rPr>
      </w:pPr>
      <w:r>
        <w:rPr>
          <w:rFonts w:ascii="Arial" w:hAnsi="Arial" w:cs="Arial"/>
          <w:color w:val="000040" w:themeColor="text1" w:themeShade="80"/>
          <w:sz w:val="20"/>
        </w:rPr>
        <w:t>Click “Save &amp; New” to save the application and open a new registration screen to enter the next application.  Once all applications have been entered, click “Save &amp; Return”.</w:t>
      </w:r>
    </w:p>
    <w:p w:rsidR="00D6177B" w:rsidRDefault="00D6177B" w:rsidP="00D24EFA">
      <w:pPr>
        <w:spacing w:after="0"/>
        <w:rPr>
          <w:rFonts w:ascii="Arial" w:hAnsi="Arial" w:cs="Arial"/>
          <w:color w:val="000040" w:themeColor="text1" w:themeShade="80"/>
          <w:sz w:val="20"/>
        </w:rPr>
      </w:pPr>
    </w:p>
    <w:p w:rsidR="00D6177B" w:rsidRDefault="00D6177B" w:rsidP="00D24EFA">
      <w:pPr>
        <w:spacing w:after="0"/>
        <w:rPr>
          <w:rFonts w:ascii="Arial" w:hAnsi="Arial" w:cs="Arial"/>
          <w:color w:val="000040" w:themeColor="text1" w:themeShade="80"/>
          <w:sz w:val="20"/>
        </w:rPr>
      </w:pPr>
      <w:r>
        <w:rPr>
          <w:rFonts w:ascii="Arial" w:hAnsi="Arial" w:cs="Arial"/>
          <w:color w:val="000040" w:themeColor="text1" w:themeShade="80"/>
          <w:sz w:val="20"/>
        </w:rPr>
        <w:t>Once you are at the screen with all the applications listed, click Next to go to the next step.</w:t>
      </w:r>
      <w:r w:rsidRPr="00D6177B">
        <w:rPr>
          <w:noProof/>
          <w:lang w:eastAsia="en-AU"/>
        </w:rPr>
        <w:t xml:space="preserve"> </w:t>
      </w:r>
      <w:r>
        <w:rPr>
          <w:noProof/>
          <w:lang w:eastAsia="en-AU"/>
        </w:rPr>
        <w:drawing>
          <wp:anchor distT="0" distB="0" distL="114300" distR="114300" simplePos="0" relativeHeight="251667456" behindDoc="0" locked="0" layoutInCell="1" allowOverlap="1">
            <wp:simplePos x="723900" y="8296275"/>
            <wp:positionH relativeFrom="margin">
              <wp:align>right</wp:align>
            </wp:positionH>
            <wp:positionV relativeFrom="paragraph">
              <wp:posOffset>0</wp:posOffset>
            </wp:positionV>
            <wp:extent cx="2930400" cy="1296000"/>
            <wp:effectExtent l="0" t="0" r="3810" b="0"/>
            <wp:wrapSquare wrapText="lef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30400" cy="1296000"/>
                    </a:xfrm>
                    <a:prstGeom prst="rect">
                      <a:avLst/>
                    </a:prstGeom>
                  </pic:spPr>
                </pic:pic>
              </a:graphicData>
            </a:graphic>
            <wp14:sizeRelH relativeFrom="margin">
              <wp14:pctWidth>0</wp14:pctWidth>
            </wp14:sizeRelH>
            <wp14:sizeRelV relativeFrom="margin">
              <wp14:pctHeight>0</wp14:pctHeight>
            </wp14:sizeRelV>
          </wp:anchor>
        </w:drawing>
      </w:r>
    </w:p>
    <w:p w:rsidR="00D6177B" w:rsidRDefault="00D6177B" w:rsidP="00D24EFA">
      <w:pPr>
        <w:spacing w:after="0"/>
        <w:rPr>
          <w:rFonts w:ascii="Arial" w:hAnsi="Arial" w:cs="Arial"/>
          <w:color w:val="000040" w:themeColor="text1" w:themeShade="80"/>
          <w:sz w:val="20"/>
        </w:rPr>
      </w:pPr>
    </w:p>
    <w:p w:rsidR="00D6177B" w:rsidRDefault="00D6177B" w:rsidP="00D24EFA">
      <w:pPr>
        <w:spacing w:after="0"/>
        <w:rPr>
          <w:rFonts w:ascii="Arial" w:hAnsi="Arial" w:cs="Arial"/>
          <w:color w:val="000040" w:themeColor="text1" w:themeShade="80"/>
          <w:sz w:val="20"/>
        </w:rPr>
      </w:pPr>
    </w:p>
    <w:p w:rsidR="00D6177B" w:rsidRDefault="00D6177B" w:rsidP="00D24EFA">
      <w:pPr>
        <w:spacing w:after="0"/>
        <w:rPr>
          <w:rFonts w:ascii="Arial" w:hAnsi="Arial" w:cs="Arial"/>
          <w:color w:val="000040" w:themeColor="text1" w:themeShade="80"/>
          <w:sz w:val="20"/>
        </w:rPr>
      </w:pPr>
    </w:p>
    <w:p w:rsidR="00D6177B" w:rsidRDefault="00D6177B" w:rsidP="00D24EFA">
      <w:pPr>
        <w:spacing w:after="0"/>
        <w:rPr>
          <w:rFonts w:ascii="Arial" w:hAnsi="Arial" w:cs="Arial"/>
          <w:color w:val="000040" w:themeColor="text1" w:themeShade="80"/>
          <w:sz w:val="20"/>
        </w:rPr>
      </w:pPr>
    </w:p>
    <w:p w:rsidR="00D6177B" w:rsidRDefault="00D6177B" w:rsidP="00D24EFA">
      <w:pPr>
        <w:spacing w:after="0"/>
        <w:rPr>
          <w:rFonts w:ascii="Arial" w:hAnsi="Arial" w:cs="Arial"/>
          <w:color w:val="000040" w:themeColor="text1" w:themeShade="80"/>
          <w:sz w:val="20"/>
        </w:rPr>
      </w:pPr>
    </w:p>
    <w:p w:rsidR="00D6177B" w:rsidRDefault="00D6177B" w:rsidP="00D24EFA">
      <w:pPr>
        <w:spacing w:after="0"/>
        <w:rPr>
          <w:rFonts w:ascii="Arial" w:hAnsi="Arial" w:cs="Arial"/>
          <w:color w:val="000040" w:themeColor="text1" w:themeShade="80"/>
          <w:sz w:val="20"/>
        </w:rPr>
      </w:pPr>
    </w:p>
    <w:p w:rsidR="00D6177B" w:rsidRDefault="00D6177B" w:rsidP="00D24EFA">
      <w:pPr>
        <w:spacing w:after="0"/>
        <w:rPr>
          <w:rFonts w:ascii="Arial" w:hAnsi="Arial" w:cs="Arial"/>
          <w:color w:val="000040" w:themeColor="text1" w:themeShade="80"/>
          <w:sz w:val="20"/>
        </w:rPr>
      </w:pPr>
    </w:p>
    <w:p w:rsidR="00D6177B" w:rsidRDefault="00D6177B" w:rsidP="00D24EFA">
      <w:pPr>
        <w:spacing w:after="0"/>
        <w:rPr>
          <w:rFonts w:ascii="Arial" w:hAnsi="Arial" w:cs="Arial"/>
          <w:color w:val="000040" w:themeColor="text1" w:themeShade="80"/>
          <w:sz w:val="20"/>
        </w:rPr>
      </w:pPr>
      <w:r>
        <w:rPr>
          <w:rFonts w:ascii="Arial" w:hAnsi="Arial" w:cs="Arial"/>
          <w:color w:val="000040" w:themeColor="text1" w:themeShade="80"/>
          <w:sz w:val="20"/>
        </w:rPr>
        <w:lastRenderedPageBreak/>
        <w:t>If you have any comments for the event co-ordinator or the payment administrator (</w:t>
      </w:r>
      <w:r w:rsidR="007C38C7">
        <w:rPr>
          <w:rFonts w:ascii="Arial" w:hAnsi="Arial" w:cs="Arial"/>
          <w:color w:val="000040" w:themeColor="text1" w:themeShade="80"/>
          <w:sz w:val="20"/>
        </w:rPr>
        <w:t xml:space="preserve">GWS </w:t>
      </w:r>
      <w:r>
        <w:rPr>
          <w:rFonts w:ascii="Arial" w:hAnsi="Arial" w:cs="Arial"/>
          <w:color w:val="000040" w:themeColor="text1" w:themeShade="80"/>
          <w:sz w:val="20"/>
        </w:rPr>
        <w:t xml:space="preserve">Region Office), enter </w:t>
      </w:r>
      <w:r>
        <w:rPr>
          <w:noProof/>
          <w:lang w:eastAsia="en-AU"/>
        </w:rPr>
        <w:drawing>
          <wp:anchor distT="0" distB="0" distL="114300" distR="114300" simplePos="0" relativeHeight="251668480" behindDoc="0" locked="0" layoutInCell="1" allowOverlap="1">
            <wp:simplePos x="723900" y="876300"/>
            <wp:positionH relativeFrom="margin">
              <wp:align>right</wp:align>
            </wp:positionH>
            <wp:positionV relativeFrom="paragraph">
              <wp:posOffset>0</wp:posOffset>
            </wp:positionV>
            <wp:extent cx="2952000" cy="1710000"/>
            <wp:effectExtent l="0" t="0" r="1270" b="5080"/>
            <wp:wrapSquare wrapText="lef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52000" cy="1710000"/>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color w:val="000040" w:themeColor="text1" w:themeShade="80"/>
          <w:sz w:val="20"/>
        </w:rPr>
        <w:t xml:space="preserve">them in these boxes.  Once done, </w:t>
      </w:r>
      <w:r w:rsidRPr="00D6177B">
        <w:rPr>
          <w:rFonts w:ascii="Arial" w:hAnsi="Arial" w:cs="Arial"/>
          <w:b/>
          <w:color w:val="000040" w:themeColor="text1" w:themeShade="80"/>
          <w:sz w:val="20"/>
        </w:rPr>
        <w:t>remember to click Save to save the</w:t>
      </w:r>
      <w:r>
        <w:rPr>
          <w:rFonts w:ascii="Arial" w:hAnsi="Arial" w:cs="Arial"/>
          <w:b/>
          <w:color w:val="000040" w:themeColor="text1" w:themeShade="80"/>
          <w:sz w:val="20"/>
        </w:rPr>
        <w:t xml:space="preserve"> comments</w:t>
      </w:r>
      <w:r>
        <w:rPr>
          <w:rFonts w:ascii="Arial" w:hAnsi="Arial" w:cs="Arial"/>
          <w:color w:val="000040" w:themeColor="text1" w:themeShade="80"/>
          <w:sz w:val="20"/>
        </w:rPr>
        <w:t xml:space="preserve"> then click Next to go on.</w:t>
      </w:r>
    </w:p>
    <w:p w:rsidR="00D6177B" w:rsidRDefault="00D6177B" w:rsidP="00D24EFA">
      <w:pPr>
        <w:spacing w:after="0"/>
        <w:rPr>
          <w:rFonts w:ascii="Arial" w:hAnsi="Arial" w:cs="Arial"/>
          <w:color w:val="000040" w:themeColor="text1" w:themeShade="80"/>
          <w:sz w:val="20"/>
        </w:rPr>
      </w:pPr>
    </w:p>
    <w:p w:rsidR="00D6177B" w:rsidRDefault="00D6177B" w:rsidP="00D24EFA">
      <w:pPr>
        <w:spacing w:after="0"/>
        <w:rPr>
          <w:rFonts w:ascii="Arial" w:hAnsi="Arial" w:cs="Arial"/>
          <w:color w:val="000040" w:themeColor="text1" w:themeShade="80"/>
          <w:sz w:val="20"/>
        </w:rPr>
      </w:pPr>
    </w:p>
    <w:p w:rsidR="00D6177B" w:rsidRDefault="00D6177B" w:rsidP="00D24EFA">
      <w:pPr>
        <w:spacing w:after="0"/>
        <w:rPr>
          <w:rFonts w:ascii="Arial" w:hAnsi="Arial" w:cs="Arial"/>
          <w:color w:val="000040" w:themeColor="text1" w:themeShade="80"/>
          <w:sz w:val="20"/>
        </w:rPr>
      </w:pPr>
    </w:p>
    <w:p w:rsidR="00D6177B" w:rsidRDefault="00D6177B" w:rsidP="00D24EFA">
      <w:pPr>
        <w:spacing w:after="0"/>
        <w:rPr>
          <w:rFonts w:ascii="Arial" w:hAnsi="Arial" w:cs="Arial"/>
          <w:color w:val="000040" w:themeColor="text1" w:themeShade="80"/>
          <w:sz w:val="20"/>
        </w:rPr>
      </w:pPr>
    </w:p>
    <w:p w:rsidR="00D6177B" w:rsidRDefault="00D6177B" w:rsidP="00D24EFA">
      <w:pPr>
        <w:spacing w:after="0"/>
        <w:rPr>
          <w:rFonts w:ascii="Arial" w:hAnsi="Arial" w:cs="Arial"/>
          <w:color w:val="000040" w:themeColor="text1" w:themeShade="80"/>
          <w:sz w:val="20"/>
        </w:rPr>
      </w:pPr>
    </w:p>
    <w:p w:rsidR="00D6177B" w:rsidRDefault="00D6177B" w:rsidP="00D24EFA">
      <w:pPr>
        <w:spacing w:after="0"/>
        <w:rPr>
          <w:rFonts w:ascii="Arial" w:hAnsi="Arial" w:cs="Arial"/>
          <w:color w:val="000040" w:themeColor="text1" w:themeShade="80"/>
          <w:sz w:val="20"/>
        </w:rPr>
      </w:pPr>
    </w:p>
    <w:p w:rsidR="00D6177B" w:rsidRDefault="00D6177B" w:rsidP="00D24EFA">
      <w:pPr>
        <w:spacing w:after="0"/>
        <w:rPr>
          <w:rFonts w:ascii="Arial" w:hAnsi="Arial" w:cs="Arial"/>
          <w:color w:val="000040" w:themeColor="text1" w:themeShade="80"/>
          <w:sz w:val="20"/>
        </w:rPr>
      </w:pPr>
      <w:r>
        <w:rPr>
          <w:rFonts w:ascii="Arial" w:hAnsi="Arial" w:cs="Arial"/>
          <w:color w:val="000040" w:themeColor="text1" w:themeShade="80"/>
          <w:sz w:val="20"/>
        </w:rPr>
        <w:t xml:space="preserve">On the summary screen you will see all the applications for this registration batch.  Any membership </w:t>
      </w:r>
      <w:r w:rsidR="001D5C46">
        <w:rPr>
          <w:noProof/>
          <w:lang w:eastAsia="en-AU"/>
        </w:rPr>
        <w:drawing>
          <wp:anchor distT="0" distB="0" distL="114300" distR="114300" simplePos="0" relativeHeight="251669504" behindDoc="0" locked="0" layoutInCell="1" allowOverlap="1">
            <wp:simplePos x="723900" y="2609850"/>
            <wp:positionH relativeFrom="margin">
              <wp:align>right</wp:align>
            </wp:positionH>
            <wp:positionV relativeFrom="paragraph">
              <wp:posOffset>0</wp:posOffset>
            </wp:positionV>
            <wp:extent cx="3092400" cy="1699200"/>
            <wp:effectExtent l="0" t="0" r="0" b="0"/>
            <wp:wrapSquare wrapText="lef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92400" cy="1699200"/>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color w:val="000040" w:themeColor="text1" w:themeShade="80"/>
          <w:sz w:val="20"/>
        </w:rPr>
        <w:t>numbers that are incorrect will show a red triangle next to them</w:t>
      </w:r>
      <w:r w:rsidR="001D5C46">
        <w:rPr>
          <w:rFonts w:ascii="Arial" w:hAnsi="Arial" w:cs="Arial"/>
          <w:color w:val="000040" w:themeColor="text1" w:themeShade="80"/>
          <w:sz w:val="20"/>
        </w:rPr>
        <w:t>.  The total amount due will also show.</w:t>
      </w:r>
    </w:p>
    <w:p w:rsidR="001D5C46" w:rsidRDefault="001D5C46" w:rsidP="00D24EFA">
      <w:pPr>
        <w:spacing w:after="0"/>
        <w:rPr>
          <w:rFonts w:ascii="Arial" w:hAnsi="Arial" w:cs="Arial"/>
          <w:color w:val="000040" w:themeColor="text1" w:themeShade="80"/>
          <w:sz w:val="20"/>
        </w:rPr>
      </w:pPr>
    </w:p>
    <w:p w:rsidR="001D5C46" w:rsidRDefault="001D5C46" w:rsidP="00D24EFA">
      <w:pPr>
        <w:spacing w:after="0"/>
        <w:rPr>
          <w:rFonts w:ascii="Arial" w:hAnsi="Arial" w:cs="Arial"/>
          <w:color w:val="000040" w:themeColor="text1" w:themeShade="80"/>
          <w:sz w:val="20"/>
        </w:rPr>
      </w:pPr>
      <w:r>
        <w:rPr>
          <w:rFonts w:ascii="Arial" w:hAnsi="Arial" w:cs="Arial"/>
          <w:color w:val="000040" w:themeColor="text1" w:themeShade="80"/>
          <w:sz w:val="20"/>
        </w:rPr>
        <w:t>When all the information has been confirmed, click the Submit button then acknowledge the Confirm Submission window and the results will be shown including the E-Permission Form emails.</w:t>
      </w:r>
    </w:p>
    <w:p w:rsidR="001D5C46" w:rsidRDefault="001D5C46" w:rsidP="00D24EFA">
      <w:pPr>
        <w:spacing w:after="0"/>
        <w:rPr>
          <w:rFonts w:ascii="Arial" w:hAnsi="Arial" w:cs="Arial"/>
          <w:color w:val="000040" w:themeColor="text1" w:themeShade="80"/>
          <w:sz w:val="20"/>
        </w:rPr>
      </w:pPr>
    </w:p>
    <w:p w:rsidR="001D5C46" w:rsidRDefault="001D5C46" w:rsidP="00D24EFA">
      <w:pPr>
        <w:spacing w:after="0"/>
        <w:rPr>
          <w:rFonts w:ascii="Arial" w:hAnsi="Arial" w:cs="Arial"/>
          <w:color w:val="000040" w:themeColor="text1" w:themeShade="80"/>
          <w:sz w:val="20"/>
        </w:rPr>
      </w:pPr>
      <w:r>
        <w:rPr>
          <w:noProof/>
          <w:lang w:eastAsia="en-AU"/>
        </w:rPr>
        <w:drawing>
          <wp:inline distT="0" distB="0" distL="0" distR="0" wp14:anchorId="53CD6022" wp14:editId="08EDEB38">
            <wp:extent cx="2476500" cy="1153469"/>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33449" cy="1179994"/>
                    </a:xfrm>
                    <a:prstGeom prst="rect">
                      <a:avLst/>
                    </a:prstGeom>
                  </pic:spPr>
                </pic:pic>
              </a:graphicData>
            </a:graphic>
          </wp:inline>
        </w:drawing>
      </w:r>
      <w:r>
        <w:rPr>
          <w:noProof/>
          <w:lang w:eastAsia="en-AU"/>
        </w:rPr>
        <w:drawing>
          <wp:inline distT="0" distB="0" distL="0" distR="0" wp14:anchorId="26FC4248" wp14:editId="36879CF2">
            <wp:extent cx="3371850" cy="11068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53425" cy="1133669"/>
                    </a:xfrm>
                    <a:prstGeom prst="rect">
                      <a:avLst/>
                    </a:prstGeom>
                  </pic:spPr>
                </pic:pic>
              </a:graphicData>
            </a:graphic>
          </wp:inline>
        </w:drawing>
      </w:r>
    </w:p>
    <w:p w:rsidR="001D5C46" w:rsidRDefault="001D5C46" w:rsidP="00D24EFA">
      <w:pPr>
        <w:spacing w:after="0"/>
        <w:rPr>
          <w:rFonts w:ascii="Arial" w:hAnsi="Arial" w:cs="Arial"/>
          <w:color w:val="000040" w:themeColor="text1" w:themeShade="80"/>
          <w:sz w:val="20"/>
        </w:rPr>
      </w:pPr>
      <w:r>
        <w:rPr>
          <w:noProof/>
          <w:lang w:eastAsia="en-AU"/>
        </w:rPr>
        <w:drawing>
          <wp:anchor distT="0" distB="0" distL="114300" distR="114300" simplePos="0" relativeHeight="251670528" behindDoc="0" locked="0" layoutInCell="1" allowOverlap="1" wp14:anchorId="3BDB2A46" wp14:editId="61F1A375">
            <wp:simplePos x="0" y="0"/>
            <wp:positionH relativeFrom="margin">
              <wp:posOffset>3122930</wp:posOffset>
            </wp:positionH>
            <wp:positionV relativeFrom="paragraph">
              <wp:posOffset>161925</wp:posOffset>
            </wp:positionV>
            <wp:extent cx="2992755" cy="2200275"/>
            <wp:effectExtent l="0" t="0" r="0" b="9525"/>
            <wp:wrapSquare wrapText="lef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92755" cy="2200275"/>
                    </a:xfrm>
                    <a:prstGeom prst="rect">
                      <a:avLst/>
                    </a:prstGeom>
                  </pic:spPr>
                </pic:pic>
              </a:graphicData>
            </a:graphic>
            <wp14:sizeRelH relativeFrom="margin">
              <wp14:pctWidth>0</wp14:pctWidth>
            </wp14:sizeRelH>
            <wp14:sizeRelV relativeFrom="margin">
              <wp14:pctHeight>0</wp14:pctHeight>
            </wp14:sizeRelV>
          </wp:anchor>
        </w:drawing>
      </w:r>
    </w:p>
    <w:p w:rsidR="001D5C46" w:rsidRPr="007E03AA" w:rsidRDefault="001D5C46" w:rsidP="00D24EFA">
      <w:pPr>
        <w:spacing w:after="0"/>
        <w:rPr>
          <w:noProof/>
          <w:color w:val="000040" w:themeColor="text1" w:themeShade="80"/>
          <w:lang w:eastAsia="en-AU"/>
        </w:rPr>
      </w:pPr>
      <w:r w:rsidRPr="007E03AA">
        <w:rPr>
          <w:rFonts w:ascii="Arial" w:hAnsi="Arial" w:cs="Arial"/>
          <w:color w:val="000040" w:themeColor="text1" w:themeShade="80"/>
          <w:sz w:val="20"/>
        </w:rPr>
        <w:t>This is the email that the parents/applicant will receive.</w:t>
      </w:r>
      <w:r w:rsidRPr="007E03AA">
        <w:rPr>
          <w:noProof/>
          <w:color w:val="000040" w:themeColor="text1" w:themeShade="80"/>
          <w:lang w:eastAsia="en-AU"/>
        </w:rPr>
        <w:t xml:space="preserve">   Note the blue link to the E-Permission system and the unique login code they need to get into it.</w:t>
      </w:r>
    </w:p>
    <w:p w:rsidR="001D5C46" w:rsidRDefault="001D5C46" w:rsidP="00D24EFA">
      <w:pPr>
        <w:spacing w:after="0"/>
        <w:rPr>
          <w:noProof/>
          <w:lang w:eastAsia="en-AU"/>
        </w:rPr>
      </w:pPr>
    </w:p>
    <w:p w:rsidR="001D5C46" w:rsidRDefault="001D5C46" w:rsidP="00D24EFA">
      <w:pPr>
        <w:spacing w:after="0"/>
        <w:rPr>
          <w:noProof/>
          <w:lang w:eastAsia="en-AU"/>
        </w:rPr>
      </w:pPr>
    </w:p>
    <w:p w:rsidR="001D5C46" w:rsidRDefault="001D5C46" w:rsidP="00D24EFA">
      <w:pPr>
        <w:spacing w:after="0"/>
        <w:rPr>
          <w:noProof/>
          <w:lang w:eastAsia="en-AU"/>
        </w:rPr>
      </w:pPr>
    </w:p>
    <w:p w:rsidR="001D5C46" w:rsidRDefault="001D5C46" w:rsidP="00D24EFA">
      <w:pPr>
        <w:spacing w:after="0"/>
        <w:rPr>
          <w:noProof/>
          <w:lang w:eastAsia="en-AU"/>
        </w:rPr>
      </w:pPr>
    </w:p>
    <w:p w:rsidR="001D5C46" w:rsidRDefault="001D5C46" w:rsidP="00D24EFA">
      <w:pPr>
        <w:spacing w:after="0"/>
        <w:rPr>
          <w:noProof/>
          <w:lang w:eastAsia="en-AU"/>
        </w:rPr>
      </w:pPr>
    </w:p>
    <w:p w:rsidR="001D5C46" w:rsidRDefault="001D5C46" w:rsidP="00D24EFA">
      <w:pPr>
        <w:spacing w:after="0"/>
        <w:rPr>
          <w:rFonts w:ascii="Arial" w:hAnsi="Arial" w:cs="Arial"/>
          <w:color w:val="000040" w:themeColor="text1" w:themeShade="80"/>
          <w:sz w:val="20"/>
        </w:rPr>
      </w:pPr>
    </w:p>
    <w:p w:rsidR="001D5C46" w:rsidRDefault="001D5C46" w:rsidP="00D24EFA">
      <w:pPr>
        <w:spacing w:after="0"/>
        <w:rPr>
          <w:rFonts w:ascii="Arial" w:hAnsi="Arial" w:cs="Arial"/>
          <w:color w:val="000040" w:themeColor="text1" w:themeShade="80"/>
          <w:sz w:val="20"/>
        </w:rPr>
      </w:pPr>
    </w:p>
    <w:p w:rsidR="001D5C46" w:rsidRDefault="001D5C46" w:rsidP="00D24EFA">
      <w:pPr>
        <w:spacing w:after="0"/>
        <w:rPr>
          <w:rFonts w:ascii="Arial" w:hAnsi="Arial" w:cs="Arial"/>
          <w:color w:val="000040" w:themeColor="text1" w:themeShade="80"/>
          <w:sz w:val="20"/>
        </w:rPr>
      </w:pPr>
    </w:p>
    <w:p w:rsidR="001D5C46" w:rsidRDefault="001D5C46" w:rsidP="00D24EFA">
      <w:pPr>
        <w:spacing w:after="0"/>
        <w:rPr>
          <w:rFonts w:ascii="Arial" w:hAnsi="Arial" w:cs="Arial"/>
          <w:color w:val="000040" w:themeColor="text1" w:themeShade="80"/>
          <w:sz w:val="20"/>
        </w:rPr>
      </w:pPr>
    </w:p>
    <w:p w:rsidR="000C13CF" w:rsidRDefault="000C13CF" w:rsidP="00D24EFA">
      <w:pPr>
        <w:spacing w:after="0"/>
        <w:rPr>
          <w:rFonts w:ascii="Arial" w:hAnsi="Arial" w:cs="Arial"/>
          <w:color w:val="000040" w:themeColor="text1" w:themeShade="80"/>
          <w:sz w:val="20"/>
        </w:rPr>
      </w:pPr>
    </w:p>
    <w:p w:rsidR="001D5C46" w:rsidRDefault="001D5C46" w:rsidP="00D24EFA">
      <w:pPr>
        <w:spacing w:after="0"/>
        <w:rPr>
          <w:noProof/>
          <w:lang w:eastAsia="en-AU"/>
        </w:rPr>
      </w:pPr>
      <w:r>
        <w:rPr>
          <w:rFonts w:ascii="Arial" w:hAnsi="Arial" w:cs="Arial"/>
          <w:color w:val="000040" w:themeColor="text1" w:themeShade="80"/>
          <w:sz w:val="20"/>
        </w:rPr>
        <w:lastRenderedPageBreak/>
        <w:t>This is the email you will receive with the cover page/invoice for the batch.</w:t>
      </w:r>
      <w:r w:rsidR="000C13CF" w:rsidRPr="000C13CF">
        <w:rPr>
          <w:noProof/>
          <w:lang w:eastAsia="en-AU"/>
        </w:rPr>
        <w:t xml:space="preserve"> </w:t>
      </w:r>
      <w:r w:rsidR="000C13CF">
        <w:rPr>
          <w:noProof/>
          <w:lang w:eastAsia="en-AU"/>
        </w:rPr>
        <w:drawing>
          <wp:anchor distT="0" distB="0" distL="114300" distR="114300" simplePos="0" relativeHeight="251671552" behindDoc="0" locked="0" layoutInCell="1" allowOverlap="1">
            <wp:simplePos x="723900" y="876300"/>
            <wp:positionH relativeFrom="margin">
              <wp:align>right</wp:align>
            </wp:positionH>
            <wp:positionV relativeFrom="paragraph">
              <wp:posOffset>0</wp:posOffset>
            </wp:positionV>
            <wp:extent cx="2970000" cy="2246400"/>
            <wp:effectExtent l="0" t="0" r="1905" b="1905"/>
            <wp:wrapSquare wrapText="lef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70000" cy="2246400"/>
                    </a:xfrm>
                    <a:prstGeom prst="rect">
                      <a:avLst/>
                    </a:prstGeom>
                  </pic:spPr>
                </pic:pic>
              </a:graphicData>
            </a:graphic>
            <wp14:sizeRelH relativeFrom="margin">
              <wp14:pctWidth>0</wp14:pctWidth>
            </wp14:sizeRelH>
            <wp14:sizeRelV relativeFrom="margin">
              <wp14:pctHeight>0</wp14:pctHeight>
            </wp14:sizeRelV>
          </wp:anchor>
        </w:drawing>
      </w:r>
    </w:p>
    <w:p w:rsidR="000C13CF" w:rsidRDefault="000C13CF" w:rsidP="00D24EFA">
      <w:pPr>
        <w:spacing w:after="0"/>
        <w:rPr>
          <w:rFonts w:ascii="Arial" w:hAnsi="Arial" w:cs="Arial"/>
          <w:color w:val="000040" w:themeColor="text1" w:themeShade="80"/>
          <w:sz w:val="20"/>
        </w:rPr>
      </w:pPr>
    </w:p>
    <w:p w:rsidR="001D5C46" w:rsidRDefault="001D5C46" w:rsidP="00D24EFA">
      <w:pPr>
        <w:spacing w:after="0"/>
        <w:rPr>
          <w:rFonts w:ascii="Arial" w:hAnsi="Arial" w:cs="Arial"/>
          <w:color w:val="000040" w:themeColor="text1" w:themeShade="80"/>
          <w:sz w:val="20"/>
        </w:rPr>
      </w:pPr>
    </w:p>
    <w:p w:rsidR="001D5C46" w:rsidRDefault="001D5C46" w:rsidP="00D24EFA">
      <w:pPr>
        <w:spacing w:after="0"/>
        <w:rPr>
          <w:rFonts w:ascii="Arial" w:hAnsi="Arial" w:cs="Arial"/>
          <w:color w:val="000040" w:themeColor="text1" w:themeShade="80"/>
          <w:sz w:val="20"/>
        </w:rPr>
      </w:pPr>
    </w:p>
    <w:p w:rsidR="000C13CF" w:rsidRDefault="000C13CF" w:rsidP="00D24EFA">
      <w:pPr>
        <w:spacing w:after="0"/>
        <w:rPr>
          <w:rFonts w:ascii="Arial" w:hAnsi="Arial" w:cs="Arial"/>
          <w:color w:val="000040" w:themeColor="text1" w:themeShade="80"/>
          <w:sz w:val="20"/>
        </w:rPr>
      </w:pPr>
    </w:p>
    <w:p w:rsidR="000C13CF" w:rsidRDefault="000C13CF" w:rsidP="00D24EFA">
      <w:pPr>
        <w:spacing w:after="0"/>
        <w:rPr>
          <w:rFonts w:ascii="Arial" w:hAnsi="Arial" w:cs="Arial"/>
          <w:color w:val="000040" w:themeColor="text1" w:themeShade="80"/>
          <w:sz w:val="20"/>
        </w:rPr>
      </w:pPr>
    </w:p>
    <w:p w:rsidR="000C13CF" w:rsidRDefault="000C13CF" w:rsidP="00D24EFA">
      <w:pPr>
        <w:spacing w:after="0"/>
        <w:rPr>
          <w:rFonts w:ascii="Arial" w:hAnsi="Arial" w:cs="Arial"/>
          <w:color w:val="000040" w:themeColor="text1" w:themeShade="80"/>
          <w:sz w:val="20"/>
        </w:rPr>
      </w:pPr>
    </w:p>
    <w:p w:rsidR="000C13CF" w:rsidRDefault="000C13CF" w:rsidP="00D24EFA">
      <w:pPr>
        <w:spacing w:after="0"/>
        <w:rPr>
          <w:rFonts w:ascii="Arial" w:hAnsi="Arial" w:cs="Arial"/>
          <w:color w:val="000040" w:themeColor="text1" w:themeShade="80"/>
          <w:sz w:val="20"/>
        </w:rPr>
      </w:pPr>
    </w:p>
    <w:p w:rsidR="000C13CF" w:rsidRDefault="000C13CF" w:rsidP="00D24EFA">
      <w:pPr>
        <w:spacing w:after="0"/>
        <w:rPr>
          <w:rFonts w:ascii="Arial" w:hAnsi="Arial" w:cs="Arial"/>
          <w:color w:val="000040" w:themeColor="text1" w:themeShade="80"/>
          <w:sz w:val="20"/>
        </w:rPr>
      </w:pPr>
    </w:p>
    <w:p w:rsidR="000C13CF" w:rsidRDefault="000C13CF" w:rsidP="00D24EFA">
      <w:pPr>
        <w:spacing w:after="0"/>
        <w:rPr>
          <w:rFonts w:ascii="Arial" w:hAnsi="Arial" w:cs="Arial"/>
          <w:color w:val="000040" w:themeColor="text1" w:themeShade="80"/>
          <w:sz w:val="20"/>
        </w:rPr>
      </w:pPr>
    </w:p>
    <w:p w:rsidR="000C13CF" w:rsidRDefault="000C13CF" w:rsidP="00D24EFA">
      <w:pPr>
        <w:spacing w:after="0"/>
        <w:rPr>
          <w:rFonts w:ascii="Arial" w:hAnsi="Arial" w:cs="Arial"/>
          <w:color w:val="000040" w:themeColor="text1" w:themeShade="80"/>
          <w:sz w:val="20"/>
        </w:rPr>
      </w:pPr>
    </w:p>
    <w:p w:rsidR="000C13CF" w:rsidRDefault="000C13CF" w:rsidP="00D24EFA">
      <w:pPr>
        <w:spacing w:after="0"/>
        <w:rPr>
          <w:rFonts w:ascii="Arial" w:hAnsi="Arial" w:cs="Arial"/>
          <w:color w:val="000040" w:themeColor="text1" w:themeShade="80"/>
          <w:sz w:val="20"/>
        </w:rPr>
      </w:pPr>
    </w:p>
    <w:p w:rsidR="000C13CF" w:rsidRDefault="000C13CF" w:rsidP="00D24EFA">
      <w:pPr>
        <w:spacing w:after="0"/>
        <w:rPr>
          <w:rFonts w:ascii="Arial" w:hAnsi="Arial" w:cs="Arial"/>
          <w:color w:val="000040" w:themeColor="text1" w:themeShade="80"/>
          <w:sz w:val="20"/>
        </w:rPr>
      </w:pPr>
    </w:p>
    <w:p w:rsidR="000C13CF" w:rsidRDefault="000C13CF" w:rsidP="00D24EFA">
      <w:pPr>
        <w:spacing w:after="0"/>
        <w:rPr>
          <w:rFonts w:ascii="Arial" w:hAnsi="Arial" w:cs="Arial"/>
          <w:color w:val="000040" w:themeColor="text1" w:themeShade="80"/>
          <w:sz w:val="20"/>
        </w:rPr>
      </w:pPr>
    </w:p>
    <w:p w:rsidR="007C38C7" w:rsidRDefault="007C38C7" w:rsidP="00D24EFA">
      <w:pPr>
        <w:spacing w:after="0"/>
        <w:rPr>
          <w:rFonts w:ascii="Arial" w:hAnsi="Arial" w:cs="Arial"/>
          <w:color w:val="000040" w:themeColor="text1" w:themeShade="80"/>
          <w:sz w:val="20"/>
        </w:rPr>
      </w:pPr>
    </w:p>
    <w:p w:rsidR="007C38C7" w:rsidRDefault="007C38C7" w:rsidP="007C38C7">
      <w:pPr>
        <w:pStyle w:val="Default"/>
        <w:rPr>
          <w:b/>
          <w:i/>
          <w:iCs/>
          <w:sz w:val="20"/>
          <w:szCs w:val="20"/>
        </w:rPr>
      </w:pPr>
    </w:p>
    <w:p w:rsidR="007C38C7" w:rsidRPr="001E0E8A" w:rsidRDefault="007C38C7" w:rsidP="007C38C7">
      <w:pPr>
        <w:pStyle w:val="Default"/>
        <w:rPr>
          <w:sz w:val="20"/>
          <w:szCs w:val="20"/>
        </w:rPr>
      </w:pPr>
      <w:r>
        <w:rPr>
          <w:b/>
          <w:i/>
          <w:iCs/>
          <w:sz w:val="20"/>
          <w:szCs w:val="20"/>
        </w:rPr>
        <w:t>Completed E-Permissions and Finishing Off</w:t>
      </w:r>
      <w:r w:rsidRPr="001E0E8A">
        <w:rPr>
          <w:i/>
          <w:iCs/>
          <w:sz w:val="20"/>
          <w:szCs w:val="20"/>
        </w:rPr>
        <w:t xml:space="preserve">: </w:t>
      </w:r>
    </w:p>
    <w:p w:rsidR="007E03AA" w:rsidRDefault="00E31B23" w:rsidP="007C38C7">
      <w:pPr>
        <w:spacing w:after="0"/>
        <w:rPr>
          <w:rFonts w:ascii="Arial" w:hAnsi="Arial" w:cs="Arial"/>
          <w:color w:val="000040" w:themeColor="text1" w:themeShade="80"/>
          <w:sz w:val="20"/>
        </w:rPr>
      </w:pPr>
      <w:r>
        <w:rPr>
          <w:noProof/>
          <w:lang w:eastAsia="en-AU"/>
        </w:rPr>
        <w:drawing>
          <wp:anchor distT="0" distB="0" distL="114300" distR="114300" simplePos="0" relativeHeight="251672576" behindDoc="0" locked="0" layoutInCell="1" allowOverlap="1" wp14:anchorId="661312F9" wp14:editId="04CBB7D2">
            <wp:simplePos x="0" y="0"/>
            <wp:positionH relativeFrom="margin">
              <wp:align>right</wp:align>
            </wp:positionH>
            <wp:positionV relativeFrom="paragraph">
              <wp:posOffset>0</wp:posOffset>
            </wp:positionV>
            <wp:extent cx="2980800" cy="2325600"/>
            <wp:effectExtent l="0" t="0" r="0" b="0"/>
            <wp:wrapSquare wrapText="lef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80800" cy="2325600"/>
                    </a:xfrm>
                    <a:prstGeom prst="rect">
                      <a:avLst/>
                    </a:prstGeom>
                  </pic:spPr>
                </pic:pic>
              </a:graphicData>
            </a:graphic>
            <wp14:sizeRelH relativeFrom="margin">
              <wp14:pctWidth>0</wp14:pctWidth>
            </wp14:sizeRelH>
            <wp14:sizeRelV relativeFrom="margin">
              <wp14:pctHeight>0</wp14:pctHeight>
            </wp14:sizeRelV>
          </wp:anchor>
        </w:drawing>
      </w:r>
      <w:r w:rsidR="007E03AA">
        <w:rPr>
          <w:rFonts w:ascii="Arial" w:hAnsi="Arial" w:cs="Arial"/>
          <w:color w:val="000040" w:themeColor="text1" w:themeShade="80"/>
          <w:sz w:val="20"/>
        </w:rPr>
        <w:t>Once the parents/applicant log into E-Permission with their unique code, then complete the details it will send you this email advising you that it has been done with a copy of the E-Permission (E1) signature page for your information</w:t>
      </w:r>
      <w:r>
        <w:rPr>
          <w:rFonts w:ascii="Arial" w:hAnsi="Arial" w:cs="Arial"/>
          <w:color w:val="000040" w:themeColor="text1" w:themeShade="80"/>
          <w:sz w:val="20"/>
        </w:rPr>
        <w:t xml:space="preserve">.  </w:t>
      </w:r>
      <w:r w:rsidR="007C38C7">
        <w:rPr>
          <w:rFonts w:ascii="Arial" w:hAnsi="Arial" w:cs="Arial"/>
          <w:color w:val="000040" w:themeColor="text1" w:themeShade="80"/>
          <w:sz w:val="20"/>
        </w:rPr>
        <w:t>The parent/applicant need to give you the signed E-Permission along with the money covering our camping cost plus your catering cost.</w:t>
      </w:r>
    </w:p>
    <w:p w:rsidR="001D5C46" w:rsidRDefault="001D5C46" w:rsidP="00D24EFA">
      <w:pPr>
        <w:spacing w:after="0"/>
        <w:rPr>
          <w:rFonts w:ascii="Arial" w:hAnsi="Arial" w:cs="Arial"/>
          <w:color w:val="000040" w:themeColor="text1" w:themeShade="80"/>
          <w:sz w:val="20"/>
        </w:rPr>
      </w:pPr>
    </w:p>
    <w:p w:rsidR="00E31B23" w:rsidRDefault="00E31B23" w:rsidP="00D24EFA">
      <w:pPr>
        <w:spacing w:after="0"/>
        <w:rPr>
          <w:rFonts w:ascii="Arial" w:hAnsi="Arial" w:cs="Arial"/>
          <w:color w:val="000040" w:themeColor="text1" w:themeShade="80"/>
          <w:sz w:val="20"/>
        </w:rPr>
      </w:pPr>
    </w:p>
    <w:p w:rsidR="00E31B23" w:rsidRDefault="00E31B23" w:rsidP="00D24EFA">
      <w:pPr>
        <w:spacing w:after="0"/>
        <w:rPr>
          <w:rFonts w:ascii="Arial" w:hAnsi="Arial" w:cs="Arial"/>
          <w:color w:val="000040" w:themeColor="text1" w:themeShade="80"/>
          <w:sz w:val="20"/>
        </w:rPr>
      </w:pPr>
    </w:p>
    <w:p w:rsidR="00E31B23" w:rsidRDefault="00E31B23" w:rsidP="00D24EFA">
      <w:pPr>
        <w:spacing w:after="0"/>
        <w:rPr>
          <w:rFonts w:ascii="Arial" w:hAnsi="Arial" w:cs="Arial"/>
          <w:color w:val="000040" w:themeColor="text1" w:themeShade="80"/>
          <w:sz w:val="20"/>
        </w:rPr>
      </w:pPr>
    </w:p>
    <w:p w:rsidR="00E31B23" w:rsidRDefault="00E31B23" w:rsidP="00D24EFA">
      <w:pPr>
        <w:spacing w:after="0"/>
        <w:rPr>
          <w:rFonts w:ascii="Arial" w:hAnsi="Arial" w:cs="Arial"/>
          <w:color w:val="000040" w:themeColor="text1" w:themeShade="80"/>
          <w:sz w:val="20"/>
        </w:rPr>
      </w:pPr>
    </w:p>
    <w:p w:rsidR="00E31B23" w:rsidRDefault="00E31B23" w:rsidP="00D24EFA">
      <w:pPr>
        <w:spacing w:after="0"/>
        <w:rPr>
          <w:rFonts w:ascii="Arial" w:hAnsi="Arial" w:cs="Arial"/>
          <w:color w:val="000040" w:themeColor="text1" w:themeShade="80"/>
          <w:sz w:val="20"/>
        </w:rPr>
      </w:pPr>
    </w:p>
    <w:p w:rsidR="00E31B23" w:rsidRDefault="00E31B23" w:rsidP="00D24EFA">
      <w:pPr>
        <w:spacing w:after="0"/>
        <w:rPr>
          <w:rFonts w:ascii="Arial" w:hAnsi="Arial" w:cs="Arial"/>
          <w:color w:val="000040" w:themeColor="text1" w:themeShade="80"/>
          <w:sz w:val="20"/>
        </w:rPr>
      </w:pPr>
    </w:p>
    <w:p w:rsidR="00C909CB" w:rsidRDefault="00C909CB" w:rsidP="00D24EFA">
      <w:pPr>
        <w:spacing w:after="0"/>
        <w:rPr>
          <w:rFonts w:ascii="Arial" w:hAnsi="Arial" w:cs="Arial"/>
          <w:color w:val="000040" w:themeColor="text1" w:themeShade="80"/>
          <w:sz w:val="20"/>
        </w:rPr>
      </w:pPr>
    </w:p>
    <w:p w:rsidR="00E31B23" w:rsidRDefault="00E31B23" w:rsidP="00D24EFA">
      <w:pPr>
        <w:spacing w:after="0"/>
        <w:rPr>
          <w:rFonts w:ascii="Arial" w:hAnsi="Arial" w:cs="Arial"/>
          <w:color w:val="000040" w:themeColor="text1" w:themeShade="80"/>
          <w:sz w:val="20"/>
        </w:rPr>
      </w:pPr>
      <w:r>
        <w:rPr>
          <w:rFonts w:ascii="Arial" w:hAnsi="Arial" w:cs="Arial"/>
          <w:color w:val="000040" w:themeColor="text1" w:themeShade="80"/>
          <w:sz w:val="20"/>
        </w:rPr>
        <w:t>If you go back into EMS and click “My Registrations” on the top right, you will be able to see all the</w:t>
      </w:r>
      <w:r>
        <w:rPr>
          <w:noProof/>
          <w:lang w:eastAsia="en-AU"/>
        </w:rPr>
        <w:drawing>
          <wp:anchor distT="0" distB="0" distL="114300" distR="114300" simplePos="0" relativeHeight="251673600" behindDoc="0" locked="0" layoutInCell="1" allowOverlap="1">
            <wp:simplePos x="723900" y="5924550"/>
            <wp:positionH relativeFrom="margin">
              <wp:align>right</wp:align>
            </wp:positionH>
            <wp:positionV relativeFrom="paragraph">
              <wp:posOffset>0</wp:posOffset>
            </wp:positionV>
            <wp:extent cx="3243600" cy="2073600"/>
            <wp:effectExtent l="0" t="0" r="0" b="3175"/>
            <wp:wrapSquare wrapText="lef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243600" cy="2073600"/>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color w:val="000040" w:themeColor="text1" w:themeShade="80"/>
          <w:sz w:val="20"/>
        </w:rPr>
        <w:t xml:space="preserve"> registration batches you have created for active events.</w:t>
      </w:r>
    </w:p>
    <w:p w:rsidR="00E31B23" w:rsidRDefault="00E31B23" w:rsidP="00D24EFA">
      <w:pPr>
        <w:spacing w:after="0"/>
        <w:rPr>
          <w:rFonts w:ascii="Arial" w:hAnsi="Arial" w:cs="Arial"/>
          <w:color w:val="000040" w:themeColor="text1" w:themeShade="80"/>
          <w:sz w:val="20"/>
        </w:rPr>
      </w:pPr>
    </w:p>
    <w:p w:rsidR="00E31B23" w:rsidRDefault="00E31B23" w:rsidP="00D24EFA">
      <w:pPr>
        <w:spacing w:after="0"/>
        <w:rPr>
          <w:rFonts w:ascii="Arial" w:hAnsi="Arial" w:cs="Arial"/>
          <w:color w:val="000040" w:themeColor="text1" w:themeShade="80"/>
          <w:sz w:val="20"/>
        </w:rPr>
      </w:pPr>
      <w:r>
        <w:rPr>
          <w:rFonts w:ascii="Arial" w:hAnsi="Arial" w:cs="Arial"/>
          <w:color w:val="000040" w:themeColor="text1" w:themeShade="80"/>
          <w:sz w:val="20"/>
        </w:rPr>
        <w:t>Click the Select button on the left of the batch you want</w:t>
      </w:r>
      <w:r w:rsidR="005A27A1">
        <w:rPr>
          <w:rFonts w:ascii="Arial" w:hAnsi="Arial" w:cs="Arial"/>
          <w:color w:val="000040" w:themeColor="text1" w:themeShade="80"/>
          <w:sz w:val="20"/>
        </w:rPr>
        <w:t>……</w:t>
      </w:r>
    </w:p>
    <w:p w:rsidR="005A27A1" w:rsidRDefault="005A27A1" w:rsidP="00D24EFA">
      <w:pPr>
        <w:spacing w:after="0"/>
        <w:rPr>
          <w:rFonts w:ascii="Arial" w:hAnsi="Arial" w:cs="Arial"/>
          <w:color w:val="000040" w:themeColor="text1" w:themeShade="80"/>
          <w:sz w:val="20"/>
        </w:rPr>
      </w:pPr>
    </w:p>
    <w:p w:rsidR="00E31B23" w:rsidRDefault="00E31B23" w:rsidP="00D24EFA">
      <w:pPr>
        <w:spacing w:after="0"/>
        <w:rPr>
          <w:rFonts w:ascii="Arial" w:hAnsi="Arial" w:cs="Arial"/>
          <w:color w:val="000040" w:themeColor="text1" w:themeShade="80"/>
          <w:sz w:val="20"/>
        </w:rPr>
      </w:pPr>
    </w:p>
    <w:p w:rsidR="00E31B23" w:rsidRDefault="00E31B23" w:rsidP="00D24EFA">
      <w:pPr>
        <w:spacing w:after="0"/>
        <w:rPr>
          <w:rFonts w:ascii="Arial" w:hAnsi="Arial" w:cs="Arial"/>
          <w:color w:val="000040" w:themeColor="text1" w:themeShade="80"/>
          <w:sz w:val="20"/>
        </w:rPr>
      </w:pPr>
    </w:p>
    <w:p w:rsidR="00E31B23" w:rsidRDefault="00E31B23" w:rsidP="00D24EFA">
      <w:pPr>
        <w:spacing w:after="0"/>
        <w:rPr>
          <w:rFonts w:ascii="Arial" w:hAnsi="Arial" w:cs="Arial"/>
          <w:color w:val="000040" w:themeColor="text1" w:themeShade="80"/>
          <w:sz w:val="20"/>
        </w:rPr>
      </w:pPr>
    </w:p>
    <w:p w:rsidR="00E31B23" w:rsidRDefault="00E31B23" w:rsidP="00D24EFA">
      <w:pPr>
        <w:spacing w:after="0"/>
        <w:rPr>
          <w:rFonts w:ascii="Arial" w:hAnsi="Arial" w:cs="Arial"/>
          <w:color w:val="000040" w:themeColor="text1" w:themeShade="80"/>
          <w:sz w:val="20"/>
        </w:rPr>
      </w:pPr>
    </w:p>
    <w:p w:rsidR="00E31B23" w:rsidRDefault="00E31B23" w:rsidP="00D24EFA">
      <w:pPr>
        <w:spacing w:after="0"/>
        <w:rPr>
          <w:rFonts w:ascii="Arial" w:hAnsi="Arial" w:cs="Arial"/>
          <w:color w:val="000040" w:themeColor="text1" w:themeShade="80"/>
          <w:sz w:val="20"/>
        </w:rPr>
      </w:pPr>
    </w:p>
    <w:p w:rsidR="00E31B23" w:rsidRDefault="005A27A1" w:rsidP="00D24EFA">
      <w:pPr>
        <w:spacing w:after="0"/>
        <w:rPr>
          <w:rFonts w:ascii="Arial" w:hAnsi="Arial" w:cs="Arial"/>
          <w:color w:val="000040" w:themeColor="text1" w:themeShade="80"/>
          <w:sz w:val="20"/>
        </w:rPr>
      </w:pPr>
      <w:r>
        <w:rPr>
          <w:noProof/>
          <w:lang w:eastAsia="en-AU"/>
        </w:rPr>
        <w:drawing>
          <wp:anchor distT="0" distB="0" distL="114300" distR="114300" simplePos="0" relativeHeight="251674624" behindDoc="0" locked="0" layoutInCell="1" allowOverlap="1" wp14:anchorId="0ACEA0E9" wp14:editId="33FFCF35">
            <wp:simplePos x="0" y="0"/>
            <wp:positionH relativeFrom="margin">
              <wp:align>right</wp:align>
            </wp:positionH>
            <wp:positionV relativeFrom="paragraph">
              <wp:posOffset>160020</wp:posOffset>
            </wp:positionV>
            <wp:extent cx="3175635" cy="1438910"/>
            <wp:effectExtent l="0" t="0" r="5715" b="8890"/>
            <wp:wrapSquare wrapText="lef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175635" cy="1438910"/>
                    </a:xfrm>
                    <a:prstGeom prst="rect">
                      <a:avLst/>
                    </a:prstGeom>
                  </pic:spPr>
                </pic:pic>
              </a:graphicData>
            </a:graphic>
            <wp14:sizeRelH relativeFrom="margin">
              <wp14:pctWidth>0</wp14:pctWidth>
            </wp14:sizeRelH>
            <wp14:sizeRelV relativeFrom="margin">
              <wp14:pctHeight>0</wp14:pctHeight>
            </wp14:sizeRelV>
          </wp:anchor>
        </w:drawing>
      </w:r>
    </w:p>
    <w:p w:rsidR="005A27A1" w:rsidRDefault="00E31B23" w:rsidP="00D24EFA">
      <w:pPr>
        <w:spacing w:after="0"/>
        <w:rPr>
          <w:rFonts w:ascii="Arial" w:hAnsi="Arial" w:cs="Arial"/>
          <w:color w:val="000040" w:themeColor="text1" w:themeShade="80"/>
          <w:sz w:val="20"/>
        </w:rPr>
      </w:pPr>
      <w:r>
        <w:rPr>
          <w:rFonts w:ascii="Arial" w:hAnsi="Arial" w:cs="Arial"/>
          <w:color w:val="000040" w:themeColor="text1" w:themeShade="80"/>
          <w:sz w:val="20"/>
        </w:rPr>
        <w:t xml:space="preserve">… and you will see the list of applicants you created in that batch.  If you click the Edit button, you will be able to go in and </w:t>
      </w:r>
      <w:r w:rsidR="005A27A1">
        <w:rPr>
          <w:rFonts w:ascii="Arial" w:hAnsi="Arial" w:cs="Arial"/>
          <w:color w:val="000040" w:themeColor="text1" w:themeShade="80"/>
          <w:sz w:val="20"/>
        </w:rPr>
        <w:t xml:space="preserve">view any of the details.  Here you can </w:t>
      </w:r>
      <w:r>
        <w:rPr>
          <w:rFonts w:ascii="Arial" w:hAnsi="Arial" w:cs="Arial"/>
          <w:color w:val="000040" w:themeColor="text1" w:themeShade="80"/>
          <w:sz w:val="20"/>
        </w:rPr>
        <w:t>even cancel an applicant registration if for some reason they are no longer going.</w:t>
      </w:r>
      <w:r w:rsidR="005A27A1">
        <w:rPr>
          <w:rFonts w:ascii="Arial" w:hAnsi="Arial" w:cs="Arial"/>
          <w:color w:val="000040" w:themeColor="text1" w:themeShade="80"/>
          <w:sz w:val="20"/>
        </w:rPr>
        <w:t xml:space="preserve">  </w:t>
      </w:r>
    </w:p>
    <w:p w:rsidR="005A27A1" w:rsidRDefault="005A27A1" w:rsidP="00D24EFA">
      <w:pPr>
        <w:spacing w:after="0"/>
        <w:rPr>
          <w:rFonts w:ascii="Arial" w:hAnsi="Arial" w:cs="Arial"/>
          <w:color w:val="000040" w:themeColor="text1" w:themeShade="80"/>
          <w:sz w:val="20"/>
        </w:rPr>
      </w:pPr>
    </w:p>
    <w:p w:rsidR="005A27A1" w:rsidRDefault="005A27A1" w:rsidP="00D24EFA">
      <w:pPr>
        <w:spacing w:after="0"/>
        <w:rPr>
          <w:rFonts w:ascii="Arial" w:hAnsi="Arial" w:cs="Arial"/>
          <w:color w:val="000040" w:themeColor="text1" w:themeShade="80"/>
          <w:sz w:val="20"/>
        </w:rPr>
      </w:pPr>
    </w:p>
    <w:p w:rsidR="005A27A1" w:rsidRDefault="005A27A1" w:rsidP="00D24EFA">
      <w:pPr>
        <w:spacing w:after="0"/>
        <w:rPr>
          <w:rFonts w:ascii="Arial" w:hAnsi="Arial" w:cs="Arial"/>
          <w:color w:val="000040" w:themeColor="text1" w:themeShade="80"/>
          <w:sz w:val="20"/>
        </w:rPr>
      </w:pPr>
    </w:p>
    <w:p w:rsidR="005A27A1" w:rsidRDefault="005A27A1" w:rsidP="00D24EFA">
      <w:pPr>
        <w:spacing w:after="0"/>
        <w:rPr>
          <w:rFonts w:ascii="Arial" w:hAnsi="Arial" w:cs="Arial"/>
          <w:color w:val="000040" w:themeColor="text1" w:themeShade="80"/>
          <w:sz w:val="20"/>
        </w:rPr>
      </w:pPr>
    </w:p>
    <w:p w:rsidR="00E31B23" w:rsidRDefault="005A27A1" w:rsidP="00D24EFA">
      <w:pPr>
        <w:spacing w:after="0"/>
        <w:rPr>
          <w:rFonts w:ascii="Arial" w:hAnsi="Arial" w:cs="Arial"/>
          <w:color w:val="000040" w:themeColor="text1" w:themeShade="80"/>
          <w:sz w:val="20"/>
        </w:rPr>
      </w:pPr>
      <w:r>
        <w:rPr>
          <w:rFonts w:ascii="Arial" w:hAnsi="Arial" w:cs="Arial"/>
          <w:color w:val="000040" w:themeColor="text1" w:themeShade="80"/>
          <w:sz w:val="20"/>
        </w:rPr>
        <w:lastRenderedPageBreak/>
        <w:t xml:space="preserve">If you do this you will need to save and click next till you see the registration batch summary with the </w:t>
      </w:r>
      <w:r w:rsidR="00705682">
        <w:rPr>
          <w:noProof/>
          <w:lang w:eastAsia="en-AU"/>
        </w:rPr>
        <w:drawing>
          <wp:anchor distT="0" distB="0" distL="114300" distR="114300" simplePos="0" relativeHeight="251675648" behindDoc="0" locked="0" layoutInCell="1" allowOverlap="1">
            <wp:simplePos x="723900" y="876300"/>
            <wp:positionH relativeFrom="margin">
              <wp:align>right</wp:align>
            </wp:positionH>
            <wp:positionV relativeFrom="paragraph">
              <wp:posOffset>0</wp:posOffset>
            </wp:positionV>
            <wp:extent cx="3204000" cy="1497600"/>
            <wp:effectExtent l="0" t="0" r="0" b="7620"/>
            <wp:wrapSquare wrapText="lef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3204000" cy="1497600"/>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color w:val="000040" w:themeColor="text1" w:themeShade="80"/>
          <w:sz w:val="20"/>
        </w:rPr>
        <w:t>cancelled applicant showing</w:t>
      </w:r>
      <w:r w:rsidR="00705682">
        <w:rPr>
          <w:rFonts w:ascii="Arial" w:hAnsi="Arial" w:cs="Arial"/>
          <w:color w:val="000040" w:themeColor="text1" w:themeShade="80"/>
          <w:sz w:val="20"/>
        </w:rPr>
        <w:t xml:space="preserve"> as well as the new total due</w:t>
      </w:r>
      <w:r>
        <w:rPr>
          <w:rFonts w:ascii="Arial" w:hAnsi="Arial" w:cs="Arial"/>
          <w:color w:val="000040" w:themeColor="text1" w:themeShade="80"/>
          <w:sz w:val="20"/>
        </w:rPr>
        <w:t>.  Then you will need to “Download Registration Summary (PDF)”</w:t>
      </w:r>
      <w:r w:rsidR="00FE6E0F">
        <w:rPr>
          <w:rFonts w:ascii="Arial" w:hAnsi="Arial" w:cs="Arial"/>
          <w:color w:val="000040" w:themeColor="text1" w:themeShade="80"/>
          <w:sz w:val="20"/>
        </w:rPr>
        <w:t xml:space="preserve"> </w:t>
      </w:r>
      <w:r>
        <w:rPr>
          <w:rFonts w:ascii="Arial" w:hAnsi="Arial" w:cs="Arial"/>
          <w:color w:val="000040" w:themeColor="text1" w:themeShade="80"/>
          <w:sz w:val="20"/>
        </w:rPr>
        <w:t>for the batch and print out the new cover sheet/invoice with the new amount due.</w:t>
      </w:r>
    </w:p>
    <w:p w:rsidR="005A27A1" w:rsidRDefault="005A27A1"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r>
        <w:rPr>
          <w:rFonts w:ascii="Arial" w:hAnsi="Arial" w:cs="Arial"/>
          <w:color w:val="000040" w:themeColor="text1" w:themeShade="80"/>
          <w:sz w:val="20"/>
        </w:rPr>
        <w:t xml:space="preserve">Once you have all the applications entered, signed E-Permissions (E1’s), draw a cheque for the total amount </w:t>
      </w:r>
      <w:r>
        <w:rPr>
          <w:noProof/>
          <w:lang w:eastAsia="en-AU"/>
        </w:rPr>
        <w:drawing>
          <wp:anchor distT="0" distB="0" distL="114300" distR="114300" simplePos="0" relativeHeight="251676672" behindDoc="0" locked="0" layoutInCell="1" allowOverlap="1">
            <wp:simplePos x="723900" y="2457450"/>
            <wp:positionH relativeFrom="margin">
              <wp:align>right</wp:align>
            </wp:positionH>
            <wp:positionV relativeFrom="paragraph">
              <wp:posOffset>0</wp:posOffset>
            </wp:positionV>
            <wp:extent cx="3088800" cy="3970800"/>
            <wp:effectExtent l="0" t="0" r="0" b="0"/>
            <wp:wrapSquare wrapText="lef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3088800" cy="3970800"/>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color w:val="000040" w:themeColor="text1" w:themeShade="80"/>
          <w:sz w:val="20"/>
        </w:rPr>
        <w:t>due as shown on your latest invoice and send/carry them all into the GWS Region office by the due date.</w:t>
      </w:r>
    </w:p>
    <w:p w:rsidR="00FE6E0F" w:rsidRDefault="00FE6E0F"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r>
        <w:rPr>
          <w:rFonts w:ascii="Arial" w:hAnsi="Arial" w:cs="Arial"/>
          <w:color w:val="000040" w:themeColor="text1" w:themeShade="80"/>
          <w:sz w:val="20"/>
        </w:rPr>
        <w:t>Payment can be made by credit card, cash, cheque or EFT Transfer if the group is setup to do this.</w:t>
      </w:r>
    </w:p>
    <w:p w:rsidR="00FE6E0F" w:rsidRDefault="00FE6E0F"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p>
    <w:p w:rsidR="00FE6E0F" w:rsidRDefault="00FE6E0F" w:rsidP="00D24EFA">
      <w:pPr>
        <w:spacing w:after="0"/>
        <w:rPr>
          <w:rFonts w:ascii="Arial" w:hAnsi="Arial" w:cs="Arial"/>
          <w:color w:val="000040" w:themeColor="text1" w:themeShade="80"/>
          <w:sz w:val="20"/>
        </w:rPr>
      </w:pPr>
    </w:p>
    <w:p w:rsidR="005F77AB" w:rsidRDefault="005F77AB" w:rsidP="00D24EFA">
      <w:pPr>
        <w:spacing w:after="0"/>
        <w:rPr>
          <w:rFonts w:ascii="Arial" w:hAnsi="Arial" w:cs="Arial"/>
          <w:color w:val="000040" w:themeColor="text1" w:themeShade="80"/>
          <w:sz w:val="20"/>
        </w:rPr>
      </w:pPr>
      <w:r>
        <w:rPr>
          <w:rFonts w:ascii="Arial" w:hAnsi="Arial" w:cs="Arial"/>
          <w:color w:val="000040" w:themeColor="text1" w:themeShade="80"/>
          <w:sz w:val="20"/>
        </w:rPr>
        <w:t>You as leaders will be able to see which applicants have completed E-Permissions which should be available by the end of the week.  You will also be able to correct email addresses and resend emails to those who need to complete the E-Permission</w:t>
      </w:r>
    </w:p>
    <w:p w:rsidR="005F77AB" w:rsidRDefault="005F77AB" w:rsidP="00D24EFA">
      <w:pPr>
        <w:spacing w:after="0"/>
        <w:rPr>
          <w:rFonts w:ascii="Arial" w:hAnsi="Arial" w:cs="Arial"/>
          <w:color w:val="000040" w:themeColor="text1" w:themeShade="80"/>
          <w:sz w:val="20"/>
        </w:rPr>
      </w:pPr>
      <w:bookmarkStart w:id="0" w:name="_GoBack"/>
      <w:bookmarkEnd w:id="0"/>
    </w:p>
    <w:p w:rsidR="00FE6E0F" w:rsidRDefault="00FE6E0F" w:rsidP="00D24EFA">
      <w:pPr>
        <w:spacing w:after="0"/>
        <w:rPr>
          <w:rFonts w:ascii="Arial" w:hAnsi="Arial" w:cs="Arial"/>
          <w:color w:val="000040" w:themeColor="text1" w:themeShade="80"/>
          <w:sz w:val="20"/>
        </w:rPr>
      </w:pPr>
      <w:r>
        <w:rPr>
          <w:rFonts w:ascii="Arial" w:hAnsi="Arial" w:cs="Arial"/>
          <w:color w:val="000040" w:themeColor="text1" w:themeShade="80"/>
          <w:sz w:val="20"/>
        </w:rPr>
        <w:t>Enjoy the Jamborette.</w:t>
      </w:r>
    </w:p>
    <w:p w:rsidR="00FE6E0F" w:rsidRDefault="00FE6E0F" w:rsidP="00D24EFA">
      <w:pPr>
        <w:spacing w:after="0"/>
        <w:rPr>
          <w:rFonts w:ascii="Arial" w:hAnsi="Arial" w:cs="Arial"/>
          <w:color w:val="000040" w:themeColor="text1" w:themeShade="80"/>
          <w:sz w:val="20"/>
        </w:rPr>
      </w:pPr>
    </w:p>
    <w:p w:rsidR="00FE6E0F" w:rsidRPr="00D24EFA" w:rsidRDefault="00FE6E0F" w:rsidP="00D24EFA">
      <w:pPr>
        <w:spacing w:after="0"/>
        <w:rPr>
          <w:rFonts w:ascii="Arial" w:hAnsi="Arial" w:cs="Arial"/>
          <w:color w:val="000040" w:themeColor="text1" w:themeShade="80"/>
          <w:sz w:val="20"/>
        </w:rPr>
      </w:pPr>
    </w:p>
    <w:sectPr w:rsidR="00FE6E0F" w:rsidRPr="00D24EFA" w:rsidSect="00B70EC4">
      <w:pgSz w:w="11906" w:h="16838" w:code="9"/>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096143"/>
    <w:multiLevelType w:val="hybridMultilevel"/>
    <w:tmpl w:val="3CB68D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8DC36ED"/>
    <w:multiLevelType w:val="hybridMultilevel"/>
    <w:tmpl w:val="1592048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185"/>
    <w:rsid w:val="00006533"/>
    <w:rsid w:val="00013160"/>
    <w:rsid w:val="000C13CF"/>
    <w:rsid w:val="001C267E"/>
    <w:rsid w:val="001D5C46"/>
    <w:rsid w:val="001E0E8A"/>
    <w:rsid w:val="00225866"/>
    <w:rsid w:val="004C1A39"/>
    <w:rsid w:val="004E5CD8"/>
    <w:rsid w:val="00536986"/>
    <w:rsid w:val="005A27A1"/>
    <w:rsid w:val="005F77AB"/>
    <w:rsid w:val="00626E36"/>
    <w:rsid w:val="00655C8F"/>
    <w:rsid w:val="00680EE1"/>
    <w:rsid w:val="006820D9"/>
    <w:rsid w:val="00693503"/>
    <w:rsid w:val="006C623D"/>
    <w:rsid w:val="006D4FD1"/>
    <w:rsid w:val="00700D21"/>
    <w:rsid w:val="00705682"/>
    <w:rsid w:val="007421F7"/>
    <w:rsid w:val="007C38C7"/>
    <w:rsid w:val="007E03AA"/>
    <w:rsid w:val="008139EC"/>
    <w:rsid w:val="00857261"/>
    <w:rsid w:val="008B4BAF"/>
    <w:rsid w:val="00957F08"/>
    <w:rsid w:val="009E3185"/>
    <w:rsid w:val="00B70EC4"/>
    <w:rsid w:val="00BD638D"/>
    <w:rsid w:val="00C10328"/>
    <w:rsid w:val="00C56E3E"/>
    <w:rsid w:val="00C63F12"/>
    <w:rsid w:val="00C909CB"/>
    <w:rsid w:val="00D24EFA"/>
    <w:rsid w:val="00D6177B"/>
    <w:rsid w:val="00DF2A9C"/>
    <w:rsid w:val="00E31B23"/>
    <w:rsid w:val="00E47F8F"/>
    <w:rsid w:val="00EB4ADC"/>
    <w:rsid w:val="00FC1E5A"/>
    <w:rsid w:val="00FE4B10"/>
    <w:rsid w:val="00FE6E0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220D1F-0397-4CC2-8DB8-45092241B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E3185"/>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semiHidden/>
    <w:unhideWhenUsed/>
    <w:rsid w:val="00BD638D"/>
    <w:rPr>
      <w:color w:val="0000FF"/>
      <w:u w:val="single"/>
    </w:rPr>
  </w:style>
  <w:style w:type="character" w:styleId="FollowedHyperlink">
    <w:name w:val="FollowedHyperlink"/>
    <w:basedOn w:val="DefaultParagraphFont"/>
    <w:uiPriority w:val="99"/>
    <w:semiHidden/>
    <w:unhideWhenUsed/>
    <w:rsid w:val="00536986"/>
    <w:rPr>
      <w:color w:val="954F72" w:themeColor="followedHyperlink"/>
      <w:u w:val="single"/>
    </w:rPr>
  </w:style>
  <w:style w:type="paragraph" w:styleId="BalloonText">
    <w:name w:val="Balloon Text"/>
    <w:basedOn w:val="Normal"/>
    <w:link w:val="BalloonTextChar"/>
    <w:uiPriority w:val="99"/>
    <w:semiHidden/>
    <w:unhideWhenUsed/>
    <w:rsid w:val="008B4B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B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3680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hyperlink" Target="https://urldefense.proofpoint.com/v2/url?u=http-3A__www.events.greaterwestscouts.com.au&amp;d=BQMFaQ&amp;c=z0adcvxXWKG6LAMN6dVEqQ&amp;r=2uoP3H4NYq8N6fzJqa2dtNUQG0uIpe4E59uutBz4NPs&amp;m=WkkxtQXxDgDT0Mj7D6JmXSNjB4Q7WtujBIFWqtAVWUE&amp;s=B3d01ct2ls9z16J-351O6KbHb9ZhjaCaOmq0F-ZGyak&amp;e=" TargetMode="Externa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hyperlink" Target="https://urldefense.proofpoint.com/v2/url?u=http-3A__www.events.greaterwestscouts.com.au&amp;d=BQMFaQ&amp;c=z0adcvxXWKG6LAMN6dVEqQ&amp;r=2uoP3H4NYq8N6fzJqa2dtNUQG0uIpe4E59uutBz4NPs&amp;m=WkkxtQXxDgDT0Mj7D6JmXSNjB4Q7WtujBIFWqtAVWUE&amp;s=B3d01ct2ls9z16J-351O6KbHb9ZhjaCaOmq0F-ZGyak&amp;e=" TargetMode="Externa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8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459</TotalTime>
  <Pages>5</Pages>
  <Words>1282</Words>
  <Characters>7313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LDS Church</Company>
  <LinksUpToDate>false</LinksUpToDate>
  <CharactersWithSpaces>8578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Garrett</dc:creator>
  <cp:keywords/>
  <dc:description/>
  <cp:lastModifiedBy>Robin Garrett</cp:lastModifiedBy>
  <cp:revision>8</cp:revision>
  <cp:lastPrinted>2016-03-30T09:45:00Z</cp:lastPrinted>
  <dcterms:created xsi:type="dcterms:W3CDTF">2016-04-02T09:29:00Z</dcterms:created>
  <dcterms:modified xsi:type="dcterms:W3CDTF">2016-04-03T10:56:00Z</dcterms:modified>
</cp:coreProperties>
</file>